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C7" w:rsidRDefault="00DC6281">
      <w:pPr>
        <w:jc w:val="center"/>
        <w:rPr>
          <w:b/>
          <w:bCs/>
          <w:caps/>
          <w:lang w:val="fr-FR"/>
        </w:rPr>
      </w:pPr>
      <w:r>
        <w:rPr>
          <w:b/>
          <w:bCs/>
          <w:caps/>
          <w:lang w:val="fr-FR"/>
        </w:rPr>
        <w:t xml:space="preserve">  </w:t>
      </w:r>
      <w:r w:rsidR="00C345C7">
        <w:rPr>
          <w:b/>
          <w:bCs/>
          <w:caps/>
          <w:lang w:val="fr-FR"/>
        </w:rPr>
        <w:t>Dana P. Tannenbaum, M.D.</w:t>
      </w:r>
    </w:p>
    <w:p w:rsidR="00C345C7" w:rsidRDefault="00C345C7">
      <w:pPr>
        <w:jc w:val="center"/>
      </w:pPr>
      <w:r>
        <w:t xml:space="preserve">A Center </w:t>
      </w:r>
      <w:r w:rsidR="003C6792">
        <w:t>f</w:t>
      </w:r>
      <w:r>
        <w:t xml:space="preserve">or </w:t>
      </w:r>
      <w:proofErr w:type="spellStart"/>
      <w:r>
        <w:t>VisionCare</w:t>
      </w:r>
      <w:proofErr w:type="spellEnd"/>
      <w:r>
        <w:t xml:space="preserve">    </w:t>
      </w:r>
    </w:p>
    <w:p w:rsidR="00C345C7" w:rsidRDefault="004359E1">
      <w:pPr>
        <w:jc w:val="center"/>
        <w:rPr>
          <w:lang w:val="fr-FR"/>
        </w:rPr>
      </w:pPr>
      <w:r>
        <w:rPr>
          <w:lang w:val="fr-FR"/>
        </w:rPr>
        <w:t>2031 W. Alameda Avenue, Suite 300</w:t>
      </w:r>
    </w:p>
    <w:p w:rsidR="004359E1" w:rsidRDefault="004359E1">
      <w:pPr>
        <w:jc w:val="center"/>
        <w:rPr>
          <w:lang w:val="fr-FR"/>
        </w:rPr>
      </w:pPr>
      <w:proofErr w:type="spellStart"/>
      <w:r>
        <w:rPr>
          <w:lang w:val="fr-FR"/>
        </w:rPr>
        <w:t>Burbank</w:t>
      </w:r>
      <w:proofErr w:type="spellEnd"/>
      <w:r>
        <w:rPr>
          <w:lang w:val="fr-FR"/>
        </w:rPr>
        <w:t>, CA  91506</w:t>
      </w:r>
    </w:p>
    <w:p w:rsidR="00C345C7" w:rsidRDefault="00C345C7">
      <w:pPr>
        <w:jc w:val="center"/>
      </w:pPr>
      <w:r>
        <w:t>Tel (818) 762-0647 Fax (818) 762-0996</w:t>
      </w:r>
    </w:p>
    <w:p w:rsidR="00C345C7" w:rsidRDefault="00286828">
      <w:pPr>
        <w:jc w:val="center"/>
      </w:pPr>
      <w:r>
        <w:t>DrT@acvci.com</w:t>
      </w:r>
    </w:p>
    <w:p w:rsidR="00C345C7" w:rsidRDefault="00C345C7">
      <w:pPr>
        <w:jc w:val="center"/>
      </w:pPr>
      <w:r>
        <w:rPr>
          <w:b/>
          <w:bCs/>
          <w:caps/>
        </w:rPr>
        <w:t xml:space="preserve"> </w:t>
      </w:r>
    </w:p>
    <w:p w:rsidR="00C345C7" w:rsidRDefault="00C345C7">
      <w:pPr>
        <w:pStyle w:val="Heading1"/>
        <w:ind w:left="-1440" w:firstLine="720"/>
      </w:pPr>
    </w:p>
    <w:p w:rsidR="00C345C7" w:rsidRDefault="00D632DB">
      <w:pPr>
        <w:pStyle w:val="Heading1"/>
        <w:ind w:left="-1440" w:firstLine="720"/>
      </w:pPr>
      <w:r>
        <w:t xml:space="preserve"> EMPLOYMENT</w:t>
      </w:r>
    </w:p>
    <w:p w:rsidR="00C345C7" w:rsidRDefault="00C345C7"/>
    <w:p w:rsidR="00C345C7" w:rsidRDefault="00CF6D49">
      <w:r>
        <w:t xml:space="preserve">2003 – </w:t>
      </w:r>
      <w:proofErr w:type="gramStart"/>
      <w:r>
        <w:t>current</w:t>
      </w:r>
      <w:proofErr w:type="gramEnd"/>
      <w:r>
        <w:t xml:space="preserve">  </w:t>
      </w:r>
      <w:r w:rsidR="00C345C7">
        <w:rPr>
          <w:b/>
          <w:bCs/>
        </w:rPr>
        <w:t xml:space="preserve"> P</w:t>
      </w:r>
      <w:r w:rsidR="002C1F90">
        <w:rPr>
          <w:b/>
          <w:bCs/>
        </w:rPr>
        <w:t>hysician</w:t>
      </w:r>
    </w:p>
    <w:p w:rsidR="00C345C7" w:rsidRDefault="000346E5">
      <w:pPr>
        <w:ind w:left="720" w:firstLine="720"/>
      </w:pPr>
      <w:r>
        <w:t xml:space="preserve">  </w:t>
      </w:r>
      <w:r w:rsidR="00C345C7">
        <w:t xml:space="preserve">A Center </w:t>
      </w:r>
      <w:proofErr w:type="gramStart"/>
      <w:r w:rsidR="00C345C7">
        <w:t>For</w:t>
      </w:r>
      <w:proofErr w:type="gramEnd"/>
      <w:r w:rsidR="00C345C7">
        <w:t xml:space="preserve"> </w:t>
      </w:r>
      <w:proofErr w:type="spellStart"/>
      <w:r w:rsidR="00C345C7">
        <w:t>VisionCare</w:t>
      </w:r>
      <w:proofErr w:type="spellEnd"/>
      <w:r w:rsidR="00C345C7">
        <w:t xml:space="preserve">, </w:t>
      </w:r>
      <w:r w:rsidR="00DD734A">
        <w:t>Burbank</w:t>
      </w:r>
      <w:r w:rsidR="00C345C7">
        <w:t>, California.</w:t>
      </w:r>
    </w:p>
    <w:p w:rsidR="000346E5" w:rsidRDefault="00E622BD" w:rsidP="000346E5">
      <w:r>
        <w:t>2003 – 2012</w:t>
      </w:r>
      <w:r w:rsidR="000346E5">
        <w:tab/>
      </w:r>
      <w:r w:rsidR="000346E5" w:rsidRPr="000346E5">
        <w:rPr>
          <w:b/>
        </w:rPr>
        <w:t xml:space="preserve"> Consultant</w:t>
      </w:r>
    </w:p>
    <w:p w:rsidR="000346E5" w:rsidRDefault="000346E5">
      <w:pPr>
        <w:ind w:left="720" w:firstLine="720"/>
      </w:pPr>
      <w:r>
        <w:t xml:space="preserve">  </w:t>
      </w:r>
      <w:proofErr w:type="gramStart"/>
      <w:r>
        <w:t>Southern California College of Optometry</w:t>
      </w:r>
      <w:r w:rsidR="00E93257">
        <w:t xml:space="preserve">, </w:t>
      </w:r>
      <w:r>
        <w:t>Los Angeles, California</w:t>
      </w:r>
      <w:r w:rsidR="00E93257">
        <w:t>.</w:t>
      </w:r>
      <w:proofErr w:type="gramEnd"/>
      <w:r>
        <w:tab/>
      </w:r>
    </w:p>
    <w:p w:rsidR="00C345C7" w:rsidRDefault="00C345C7">
      <w:pPr>
        <w:rPr>
          <w:b/>
          <w:bCs/>
        </w:rPr>
      </w:pPr>
      <w:r>
        <w:t xml:space="preserve">2003 – </w:t>
      </w:r>
      <w:r w:rsidR="008A434E">
        <w:t xml:space="preserve">2011   </w:t>
      </w:r>
      <w:r>
        <w:t xml:space="preserve">  </w:t>
      </w:r>
      <w:r w:rsidR="000F04AC">
        <w:rPr>
          <w:b/>
          <w:bCs/>
        </w:rPr>
        <w:t>Clinical Instructor</w:t>
      </w:r>
      <w:r>
        <w:rPr>
          <w:b/>
          <w:bCs/>
        </w:rPr>
        <w:t xml:space="preserve"> of Ophthalmology</w:t>
      </w:r>
    </w:p>
    <w:p w:rsidR="00C345C7" w:rsidRDefault="00C345C7">
      <w:r>
        <w:rPr>
          <w:b/>
          <w:bCs/>
        </w:rPr>
        <w:tab/>
      </w:r>
      <w:r>
        <w:rPr>
          <w:b/>
          <w:bCs/>
        </w:rPr>
        <w:tab/>
        <w:t xml:space="preserve">  </w:t>
      </w:r>
      <w:proofErr w:type="gramStart"/>
      <w:r>
        <w:t>Jules Stein Eye Institute, University of California, Los Angeles</w:t>
      </w:r>
      <w:r w:rsidR="00E93257">
        <w:t>,</w:t>
      </w:r>
      <w:r>
        <w:t xml:space="preserve"> California.</w:t>
      </w:r>
      <w:proofErr w:type="gramEnd"/>
    </w:p>
    <w:p w:rsidR="00C345C7" w:rsidRDefault="00C345C7">
      <w:r>
        <w:t>2002 – 2003</w:t>
      </w:r>
      <w:r>
        <w:tab/>
        <w:t xml:space="preserve">  </w:t>
      </w:r>
      <w:r>
        <w:rPr>
          <w:b/>
          <w:bCs/>
        </w:rPr>
        <w:t xml:space="preserve">Visiting Assistant </w:t>
      </w:r>
      <w:proofErr w:type="gramStart"/>
      <w:r>
        <w:rPr>
          <w:b/>
          <w:bCs/>
        </w:rPr>
        <w:t>Professor</w:t>
      </w:r>
      <w:proofErr w:type="gramEnd"/>
      <w:r>
        <w:rPr>
          <w:b/>
          <w:bCs/>
        </w:rPr>
        <w:t xml:space="preserve">   </w:t>
      </w:r>
    </w:p>
    <w:p w:rsidR="00C345C7" w:rsidRDefault="00C345C7">
      <w:r>
        <w:tab/>
      </w:r>
      <w:r>
        <w:tab/>
        <w:t xml:space="preserve">  </w:t>
      </w:r>
      <w:proofErr w:type="gramStart"/>
      <w:r>
        <w:t>Jules Stein Eye Institute, University of California, Los Angeles</w:t>
      </w:r>
      <w:r w:rsidR="00E93257">
        <w:t>,</w:t>
      </w:r>
      <w:r>
        <w:t xml:space="preserve"> California.</w:t>
      </w:r>
      <w:proofErr w:type="gramEnd"/>
    </w:p>
    <w:p w:rsidR="00C345C7" w:rsidRDefault="00C345C7">
      <w:pPr>
        <w:pStyle w:val="Heading1"/>
        <w:ind w:left="-1440" w:firstLine="720"/>
      </w:pPr>
    </w:p>
    <w:p w:rsidR="00C345C7" w:rsidRDefault="00C345C7">
      <w:pPr>
        <w:pStyle w:val="Heading1"/>
        <w:ind w:left="-1440" w:firstLine="720"/>
      </w:pPr>
      <w:r>
        <w:t xml:space="preserve">EDUCATION  </w:t>
      </w:r>
    </w:p>
    <w:p w:rsidR="00C345C7" w:rsidRDefault="00C345C7">
      <w:pPr>
        <w:pStyle w:val="Heading2"/>
      </w:pPr>
    </w:p>
    <w:p w:rsidR="00C345C7" w:rsidRDefault="00C345C7">
      <w:pPr>
        <w:pStyle w:val="Heading2"/>
      </w:pPr>
      <w:r>
        <w:t>Medical</w:t>
      </w:r>
    </w:p>
    <w:p w:rsidR="00C345C7" w:rsidRDefault="00C345C7">
      <w:r>
        <w:t>2001 – 200</w:t>
      </w:r>
      <w:r w:rsidR="008A434E">
        <w:t>3</w:t>
      </w:r>
      <w:r>
        <w:tab/>
      </w:r>
      <w:r>
        <w:rPr>
          <w:b/>
          <w:bCs/>
        </w:rPr>
        <w:t>Glaucoma Fellowship</w:t>
      </w:r>
    </w:p>
    <w:p w:rsidR="00C345C7" w:rsidRDefault="00C345C7">
      <w:r>
        <w:tab/>
      </w:r>
      <w:r>
        <w:tab/>
      </w:r>
      <w:proofErr w:type="gramStart"/>
      <w:r>
        <w:t>Jules Stein Eye Institute, University of California, Los Angeles, California.</w:t>
      </w:r>
      <w:proofErr w:type="gramEnd"/>
    </w:p>
    <w:p w:rsidR="00C345C7" w:rsidRDefault="00C345C7">
      <w:r>
        <w:t>1998 – 2001</w:t>
      </w:r>
      <w:r>
        <w:tab/>
      </w:r>
      <w:r>
        <w:rPr>
          <w:b/>
          <w:bCs/>
        </w:rPr>
        <w:t>Ophthalmology Residency Training Program</w:t>
      </w:r>
      <w:r>
        <w:t xml:space="preserve"> </w:t>
      </w:r>
    </w:p>
    <w:p w:rsidR="00C345C7" w:rsidRDefault="00C345C7">
      <w:pPr>
        <w:ind w:left="720" w:firstLine="720"/>
      </w:pPr>
      <w:proofErr w:type="spellStart"/>
      <w:proofErr w:type="gramStart"/>
      <w:r>
        <w:t>Shiley</w:t>
      </w:r>
      <w:proofErr w:type="spellEnd"/>
      <w:r>
        <w:t xml:space="preserve"> Eye Center, University of California, San Diego, California.</w:t>
      </w:r>
      <w:proofErr w:type="gramEnd"/>
    </w:p>
    <w:p w:rsidR="00C345C7" w:rsidRDefault="00C345C7">
      <w:pPr>
        <w:rPr>
          <w:b/>
          <w:bCs/>
        </w:rPr>
      </w:pPr>
      <w:r>
        <w:t xml:space="preserve">1997 – 1998 </w:t>
      </w:r>
      <w:r>
        <w:tab/>
      </w:r>
      <w:r>
        <w:rPr>
          <w:b/>
          <w:bCs/>
        </w:rPr>
        <w:t>Internal Medicine Internship</w:t>
      </w:r>
    </w:p>
    <w:p w:rsidR="00C345C7" w:rsidRDefault="00C345C7">
      <w:pPr>
        <w:ind w:left="720" w:firstLine="720"/>
      </w:pPr>
      <w:proofErr w:type="gramStart"/>
      <w:r>
        <w:t>Hahnemann University Hospital, Philadelphia, Pennsylvania.</w:t>
      </w:r>
      <w:proofErr w:type="gramEnd"/>
    </w:p>
    <w:p w:rsidR="00C345C7" w:rsidRDefault="00C345C7">
      <w:pPr>
        <w:rPr>
          <w:b/>
          <w:bCs/>
        </w:rPr>
      </w:pPr>
      <w:r>
        <w:t xml:space="preserve">1993 – 1997 </w:t>
      </w:r>
      <w:r>
        <w:tab/>
      </w:r>
      <w:r>
        <w:rPr>
          <w:b/>
          <w:bCs/>
        </w:rPr>
        <w:t xml:space="preserve">McGill University Faculty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Medicine </w:t>
      </w:r>
    </w:p>
    <w:p w:rsidR="00C345C7" w:rsidRDefault="00C345C7">
      <w:pPr>
        <w:ind w:left="720" w:firstLine="720"/>
      </w:pPr>
      <w:smartTag w:uri="urn:schemas-microsoft-com:office:smarttags" w:element="place">
        <w:smartTag w:uri="urn:schemas-microsoft-com:office:smarttags" w:element="City">
          <w:r>
            <w:t>Montreal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. </w:t>
      </w:r>
      <w:proofErr w:type="gramStart"/>
      <w:r>
        <w:t>Doctor of Medicine.</w:t>
      </w:r>
      <w:proofErr w:type="gramEnd"/>
    </w:p>
    <w:p w:rsidR="00C345C7" w:rsidRDefault="00C345C7">
      <w:pPr>
        <w:ind w:left="720" w:firstLine="720"/>
      </w:pPr>
    </w:p>
    <w:p w:rsidR="00C345C7" w:rsidRDefault="00C345C7">
      <w:pPr>
        <w:pStyle w:val="Heading2"/>
      </w:pPr>
      <w:r>
        <w:t>Undergraduate</w:t>
      </w:r>
    </w:p>
    <w:p w:rsidR="00C345C7" w:rsidRDefault="00C345C7">
      <w:r>
        <w:t xml:space="preserve">1992 – 1993 </w:t>
      </w:r>
      <w:r>
        <w:tab/>
      </w:r>
      <w:r>
        <w:rPr>
          <w:b/>
          <w:bCs/>
        </w:rPr>
        <w:t xml:space="preserve">McGill University Faculty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Science</w:t>
      </w:r>
    </w:p>
    <w:p w:rsidR="00C345C7" w:rsidRDefault="00C345C7">
      <w:pPr>
        <w:ind w:left="720" w:firstLine="720"/>
      </w:pPr>
      <w:smartTag w:uri="urn:schemas-microsoft-com:office:smarttags" w:element="City">
        <w:r>
          <w:t>Montreal</w:t>
        </w:r>
      </w:smartTag>
      <w:r>
        <w:t xml:space="preserve">, Canada. </w:t>
      </w:r>
      <w:proofErr w:type="gramStart"/>
      <w:r>
        <w:t>Medical Preparatory Year.</w:t>
      </w:r>
      <w:proofErr w:type="gramEnd"/>
    </w:p>
    <w:p w:rsidR="00C345C7" w:rsidRDefault="00C345C7">
      <w:r>
        <w:t xml:space="preserve">1990 – 1992 </w:t>
      </w:r>
      <w:r>
        <w:tab/>
      </w:r>
      <w:r>
        <w:rPr>
          <w:b/>
          <w:bCs/>
        </w:rPr>
        <w:t>Vanier College</w:t>
      </w:r>
    </w:p>
    <w:p w:rsidR="00C345C7" w:rsidRDefault="00C345C7">
      <w:pPr>
        <w:pStyle w:val="BodyTextIndent"/>
      </w:pPr>
      <w:smartTag w:uri="urn:schemas-microsoft-com:office:smarttags" w:element="place">
        <w:smartTag w:uri="urn:schemas-microsoft-com:office:smarttags" w:element="City">
          <w:r>
            <w:t>Montreal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. </w:t>
      </w:r>
      <w:proofErr w:type="gramStart"/>
      <w:r>
        <w:t>Diploma of Health Sciences.</w:t>
      </w:r>
      <w:proofErr w:type="gramEnd"/>
    </w:p>
    <w:p w:rsidR="00C345C7" w:rsidRDefault="00C345C7"/>
    <w:p w:rsidR="00C345C7" w:rsidRDefault="00C345C7">
      <w:pPr>
        <w:pStyle w:val="Heading1"/>
        <w:ind w:left="-720"/>
      </w:pPr>
      <w:r>
        <w:t xml:space="preserve">LICENSURE AND CERTIFICATIONS </w:t>
      </w:r>
    </w:p>
    <w:p w:rsidR="00C345C7" w:rsidRDefault="00C345C7"/>
    <w:p w:rsidR="00C345C7" w:rsidRDefault="00C345C7">
      <w:r>
        <w:t xml:space="preserve">2002 – </w:t>
      </w:r>
      <w:proofErr w:type="gramStart"/>
      <w:r>
        <w:t>present</w:t>
      </w:r>
      <w:proofErr w:type="gramEnd"/>
      <w:r>
        <w:t xml:space="preserve">   Board Certification in Ophthalmology </w:t>
      </w:r>
    </w:p>
    <w:p w:rsidR="00C345C7" w:rsidRDefault="00C345C7">
      <w:r>
        <w:t xml:space="preserve">1998 – </w:t>
      </w:r>
      <w:proofErr w:type="gramStart"/>
      <w:r>
        <w:t>present</w:t>
      </w:r>
      <w:proofErr w:type="gramEnd"/>
      <w:r>
        <w:tab/>
        <w:t xml:space="preserve">   California Medical License</w:t>
      </w:r>
    </w:p>
    <w:p w:rsidR="00C345C7" w:rsidRDefault="00C345C7">
      <w:r>
        <w:t>1997 – 1998</w:t>
      </w:r>
      <w:r>
        <w:tab/>
        <w:t xml:space="preserve">   Pennsylvania Medical Training License</w:t>
      </w:r>
    </w:p>
    <w:p w:rsidR="00C345C7" w:rsidRDefault="00C345C7">
      <w:r>
        <w:t xml:space="preserve"> </w:t>
      </w:r>
    </w:p>
    <w:p w:rsidR="00C345C7" w:rsidRDefault="00C345C7">
      <w:pPr>
        <w:pStyle w:val="Heading1"/>
        <w:ind w:left="-720"/>
      </w:pPr>
      <w:r>
        <w:t>PROFESSIONAL ORGANIZATIONS</w:t>
      </w:r>
    </w:p>
    <w:p w:rsidR="00C345C7" w:rsidRDefault="00C345C7">
      <w:pPr>
        <w:rPr>
          <w:b/>
          <w:bCs/>
        </w:rPr>
      </w:pPr>
    </w:p>
    <w:p w:rsidR="005D08EE" w:rsidRDefault="003571FF">
      <w:r>
        <w:t>2004</w:t>
      </w:r>
      <w:r w:rsidR="005D08EE">
        <w:t xml:space="preserve"> – </w:t>
      </w:r>
      <w:proofErr w:type="gramStart"/>
      <w:r w:rsidR="005D08EE">
        <w:t>present</w:t>
      </w:r>
      <w:proofErr w:type="gramEnd"/>
      <w:r w:rsidR="005D08EE">
        <w:t xml:space="preserve">    American Glaucoma Society</w:t>
      </w:r>
    </w:p>
    <w:p w:rsidR="00C345C7" w:rsidRDefault="00C345C7">
      <w:r>
        <w:t xml:space="preserve">1998 – </w:t>
      </w:r>
      <w:proofErr w:type="gramStart"/>
      <w:r>
        <w:t>present</w:t>
      </w:r>
      <w:proofErr w:type="gramEnd"/>
      <w:r>
        <w:t xml:space="preserve">    California Academy of Ophthalmology</w:t>
      </w:r>
    </w:p>
    <w:p w:rsidR="00C345C7" w:rsidRDefault="00C345C7">
      <w:r>
        <w:t xml:space="preserve">1998 – </w:t>
      </w:r>
      <w:proofErr w:type="gramStart"/>
      <w:r>
        <w:t>present</w:t>
      </w:r>
      <w:proofErr w:type="gramEnd"/>
      <w:r>
        <w:t xml:space="preserve">   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Ophthalmology</w:t>
      </w:r>
    </w:p>
    <w:p w:rsidR="00C345C7" w:rsidRDefault="00C345C7">
      <w:r>
        <w:t xml:space="preserve">1998 – </w:t>
      </w:r>
      <w:proofErr w:type="gramStart"/>
      <w:r>
        <w:t>present</w:t>
      </w:r>
      <w:proofErr w:type="gramEnd"/>
      <w:r>
        <w:t xml:space="preserve">    American Society of Cataract and Refractive Surgery</w:t>
      </w:r>
    </w:p>
    <w:p w:rsidR="00C345C7" w:rsidRDefault="00C345C7" w:rsidP="00D038C6">
      <w:r>
        <w:t xml:space="preserve">1996 – </w:t>
      </w:r>
      <w:r w:rsidR="00956EC2">
        <w:t xml:space="preserve">2006   </w:t>
      </w:r>
      <w:r>
        <w:t xml:space="preserve">    Association for Research in Vision and Ophthalmology </w:t>
      </w:r>
    </w:p>
    <w:p w:rsidR="00F41083" w:rsidRDefault="00F41083" w:rsidP="00D038C6"/>
    <w:p w:rsidR="00C345C7" w:rsidRDefault="00C345C7">
      <w:pPr>
        <w:pStyle w:val="Heading4"/>
      </w:pPr>
      <w:r>
        <w:lastRenderedPageBreak/>
        <w:t xml:space="preserve">Editorial </w:t>
      </w:r>
      <w:r w:rsidR="00956EC2">
        <w:t xml:space="preserve">aND aDVISORY </w:t>
      </w:r>
      <w:r>
        <w:t>boards</w:t>
      </w:r>
    </w:p>
    <w:p w:rsidR="00C345C7" w:rsidRDefault="00C345C7">
      <w:pPr>
        <w:ind w:left="-720"/>
        <w:rPr>
          <w:b/>
          <w:bCs/>
        </w:rPr>
      </w:pPr>
    </w:p>
    <w:p w:rsidR="00711A2D" w:rsidRPr="00711A2D" w:rsidRDefault="00C345C7">
      <w:pPr>
        <w:ind w:left="-720"/>
        <w:rPr>
          <w:bCs/>
        </w:rPr>
      </w:pPr>
      <w:r>
        <w:rPr>
          <w:b/>
          <w:bCs/>
        </w:rPr>
        <w:tab/>
      </w:r>
      <w:r w:rsidR="00711A2D" w:rsidRPr="00711A2D">
        <w:rPr>
          <w:bCs/>
        </w:rPr>
        <w:t>2018</w:t>
      </w:r>
      <w:r w:rsidR="00711A2D">
        <w:rPr>
          <w:bCs/>
        </w:rPr>
        <w:t xml:space="preserve">    </w:t>
      </w:r>
      <w:r w:rsidR="00711A2D" w:rsidRPr="00956EC2">
        <w:rPr>
          <w:bCs/>
        </w:rPr>
        <w:t xml:space="preserve">Glaucoma Advisory Board, </w:t>
      </w:r>
      <w:proofErr w:type="spellStart"/>
      <w:r w:rsidR="00711A2D" w:rsidRPr="00956EC2">
        <w:rPr>
          <w:bCs/>
        </w:rPr>
        <w:t>Allergan</w:t>
      </w:r>
      <w:proofErr w:type="spellEnd"/>
    </w:p>
    <w:p w:rsidR="00956EC2" w:rsidRDefault="00F43AA8" w:rsidP="00711A2D">
      <w:pPr>
        <w:ind w:left="-720" w:firstLine="720"/>
        <w:rPr>
          <w:bCs/>
        </w:rPr>
      </w:pPr>
      <w:r>
        <w:rPr>
          <w:bCs/>
        </w:rPr>
        <w:t>2016</w:t>
      </w:r>
      <w:r w:rsidR="00956EC2">
        <w:rPr>
          <w:b/>
          <w:bCs/>
        </w:rPr>
        <w:t xml:space="preserve"> </w:t>
      </w:r>
      <w:r w:rsidR="00956EC2">
        <w:rPr>
          <w:b/>
          <w:bCs/>
        </w:rPr>
        <w:tab/>
      </w:r>
      <w:r w:rsidR="00956EC2" w:rsidRPr="00956EC2">
        <w:rPr>
          <w:bCs/>
        </w:rPr>
        <w:t xml:space="preserve">Glaucoma Advisory Board, </w:t>
      </w:r>
      <w:proofErr w:type="spellStart"/>
      <w:r w:rsidR="00956EC2" w:rsidRPr="00956EC2">
        <w:rPr>
          <w:bCs/>
        </w:rPr>
        <w:t>Allergan</w:t>
      </w:r>
      <w:proofErr w:type="spellEnd"/>
    </w:p>
    <w:p w:rsidR="00F43AA8" w:rsidRPr="00956EC2" w:rsidRDefault="00F43AA8" w:rsidP="00F43AA8">
      <w:pPr>
        <w:ind w:left="-720" w:firstLine="720"/>
        <w:rPr>
          <w:bCs/>
        </w:rPr>
      </w:pPr>
      <w:r>
        <w:rPr>
          <w:bCs/>
        </w:rPr>
        <w:t xml:space="preserve">2007 </w:t>
      </w:r>
      <w:r>
        <w:rPr>
          <w:bCs/>
        </w:rPr>
        <w:tab/>
        <w:t>Alcon Speakers Alliance</w:t>
      </w:r>
    </w:p>
    <w:p w:rsidR="00C345C7" w:rsidRDefault="003C3E1C" w:rsidP="00956EC2">
      <w:pPr>
        <w:ind w:left="-720" w:firstLine="720"/>
      </w:pPr>
      <w:r>
        <w:t>2003 – 2010</w:t>
      </w:r>
      <w:r w:rsidR="00C345C7">
        <w:t xml:space="preserve">   Reviewer, American Journal of Ophthalmology</w:t>
      </w:r>
    </w:p>
    <w:p w:rsidR="00C345C7" w:rsidRDefault="003C3E1C">
      <w:pPr>
        <w:ind w:left="-720"/>
      </w:pPr>
      <w:r>
        <w:tab/>
        <w:t xml:space="preserve">2003 – </w:t>
      </w:r>
      <w:proofErr w:type="gramStart"/>
      <w:r>
        <w:t>2010</w:t>
      </w:r>
      <w:r w:rsidR="00C345C7">
        <w:t xml:space="preserve">  Reviewer</w:t>
      </w:r>
      <w:proofErr w:type="gramEnd"/>
      <w:r w:rsidR="00C345C7">
        <w:t>, Ophthalmology</w:t>
      </w:r>
    </w:p>
    <w:p w:rsidR="00E84CD9" w:rsidRDefault="00C345C7" w:rsidP="00E84CD9">
      <w:pPr>
        <w:ind w:left="-720"/>
      </w:pPr>
      <w:r>
        <w:tab/>
      </w:r>
    </w:p>
    <w:p w:rsidR="00956EC2" w:rsidRPr="00956EC2" w:rsidRDefault="00C345C7" w:rsidP="00956EC2">
      <w:pPr>
        <w:ind w:left="-720"/>
        <w:rPr>
          <w:b/>
          <w:bCs/>
        </w:rPr>
      </w:pPr>
      <w:r>
        <w:rPr>
          <w:b/>
          <w:bCs/>
        </w:rPr>
        <w:t>HONORS AND AWARDS</w:t>
      </w:r>
    </w:p>
    <w:p w:rsidR="00C345C7" w:rsidRDefault="00C345C7"/>
    <w:p w:rsidR="00956EC2" w:rsidRDefault="006F4D5B" w:rsidP="006F4D5B">
      <w:pPr>
        <w:pStyle w:val="PlainText"/>
        <w:rPr>
          <w:rFonts w:ascii="Times New Roman" w:hAnsi="Times New Roman"/>
          <w:sz w:val="24"/>
          <w:szCs w:val="24"/>
        </w:rPr>
      </w:pPr>
      <w:r w:rsidRPr="006F4D5B">
        <w:rPr>
          <w:rFonts w:ascii="Times New Roman" w:hAnsi="Times New Roman"/>
          <w:sz w:val="24"/>
          <w:szCs w:val="24"/>
        </w:rPr>
        <w:t>20</w:t>
      </w:r>
      <w:r w:rsidR="00956EC2">
        <w:rPr>
          <w:rFonts w:ascii="Times New Roman" w:hAnsi="Times New Roman"/>
          <w:sz w:val="24"/>
          <w:szCs w:val="24"/>
        </w:rPr>
        <w:t>15</w:t>
      </w:r>
      <w:r w:rsidR="00956EC2">
        <w:rPr>
          <w:rFonts w:ascii="Times New Roman" w:hAnsi="Times New Roman"/>
          <w:sz w:val="24"/>
          <w:szCs w:val="24"/>
        </w:rPr>
        <w:tab/>
      </w:r>
      <w:r w:rsidR="00956EC2">
        <w:rPr>
          <w:rFonts w:ascii="Times New Roman" w:hAnsi="Times New Roman"/>
          <w:sz w:val="24"/>
          <w:szCs w:val="24"/>
        </w:rPr>
        <w:tab/>
      </w:r>
      <w:r w:rsidR="00956EC2" w:rsidRPr="00956EC2">
        <w:rPr>
          <w:rFonts w:ascii="Times New Roman" w:hAnsi="Times New Roman"/>
          <w:b/>
          <w:sz w:val="24"/>
          <w:szCs w:val="24"/>
        </w:rPr>
        <w:t>Los Angeles Lion’s Club Award</w:t>
      </w:r>
    </w:p>
    <w:p w:rsidR="006F4D5B" w:rsidRPr="006F4D5B" w:rsidRDefault="00956EC2" w:rsidP="006F4D5B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F4D5B" w:rsidRPr="006F4D5B">
        <w:rPr>
          <w:rFonts w:ascii="Times New Roman" w:hAnsi="Times New Roman"/>
          <w:sz w:val="24"/>
          <w:szCs w:val="24"/>
        </w:rPr>
        <w:t>12</w:t>
      </w:r>
      <w:r w:rsidR="00E622BD">
        <w:rPr>
          <w:rFonts w:ascii="Times New Roman" w:hAnsi="Times New Roman"/>
          <w:sz w:val="24"/>
          <w:szCs w:val="24"/>
        </w:rPr>
        <w:t xml:space="preserve"> - 2015</w:t>
      </w:r>
      <w:r w:rsidR="006F4D5B" w:rsidRPr="006F4D5B">
        <w:rPr>
          <w:rFonts w:ascii="Times New Roman" w:hAnsi="Times New Roman"/>
          <w:sz w:val="24"/>
          <w:szCs w:val="24"/>
        </w:rPr>
        <w:tab/>
      </w:r>
      <w:r w:rsidR="006F4D5B" w:rsidRPr="006F4D5B">
        <w:rPr>
          <w:rFonts w:ascii="Times New Roman" w:hAnsi="Times New Roman"/>
          <w:b/>
          <w:sz w:val="24"/>
          <w:szCs w:val="24"/>
        </w:rPr>
        <w:t>Compassionate Doctor Recognition Award</w:t>
      </w:r>
    </w:p>
    <w:p w:rsidR="002C1F90" w:rsidRPr="006F4D5B" w:rsidRDefault="006F4D5B" w:rsidP="006F4D5B">
      <w:pPr>
        <w:pStyle w:val="PlainText"/>
        <w:rPr>
          <w:rFonts w:ascii="Times New Roman" w:hAnsi="Times New Roman"/>
          <w:b/>
          <w:sz w:val="24"/>
          <w:szCs w:val="24"/>
        </w:rPr>
      </w:pPr>
      <w:r w:rsidRPr="006F4D5B">
        <w:rPr>
          <w:rFonts w:ascii="Times New Roman" w:hAnsi="Times New Roman"/>
          <w:sz w:val="24"/>
          <w:szCs w:val="24"/>
        </w:rPr>
        <w:t>2012</w:t>
      </w:r>
      <w:r w:rsidR="00E94260">
        <w:rPr>
          <w:rFonts w:ascii="Times New Roman" w:hAnsi="Times New Roman"/>
          <w:sz w:val="24"/>
          <w:szCs w:val="24"/>
        </w:rPr>
        <w:t xml:space="preserve"> - 201</w:t>
      </w:r>
      <w:r w:rsidR="00E622BD">
        <w:rPr>
          <w:rFonts w:ascii="Times New Roman" w:hAnsi="Times New Roman"/>
          <w:sz w:val="24"/>
          <w:szCs w:val="24"/>
        </w:rPr>
        <w:t>5</w:t>
      </w:r>
      <w:r w:rsidR="00E94260">
        <w:rPr>
          <w:rFonts w:ascii="Times New Roman" w:hAnsi="Times New Roman"/>
          <w:b/>
          <w:sz w:val="24"/>
          <w:szCs w:val="24"/>
        </w:rPr>
        <w:tab/>
      </w:r>
      <w:r w:rsidRPr="006F4D5B">
        <w:rPr>
          <w:rFonts w:ascii="Times New Roman" w:hAnsi="Times New Roman"/>
          <w:b/>
          <w:sz w:val="24"/>
          <w:szCs w:val="24"/>
        </w:rPr>
        <w:t xml:space="preserve">Patients Choice </w:t>
      </w:r>
      <w:proofErr w:type="gramStart"/>
      <w:r w:rsidRPr="006F4D5B">
        <w:rPr>
          <w:rFonts w:ascii="Times New Roman" w:hAnsi="Times New Roman"/>
          <w:b/>
          <w:sz w:val="24"/>
          <w:szCs w:val="24"/>
        </w:rPr>
        <w:t>Award</w:t>
      </w:r>
      <w:proofErr w:type="gramEnd"/>
    </w:p>
    <w:p w:rsidR="00C345C7" w:rsidRDefault="00C345C7">
      <w:pPr>
        <w:rPr>
          <w:b/>
          <w:bCs/>
        </w:rPr>
      </w:pPr>
      <w:r>
        <w:t>2003</w:t>
      </w:r>
      <w:r>
        <w:tab/>
      </w:r>
      <w:r>
        <w:tab/>
      </w:r>
      <w:r>
        <w:rPr>
          <w:b/>
          <w:bCs/>
        </w:rPr>
        <w:t>Glaucoma Merit Award</w:t>
      </w:r>
    </w:p>
    <w:p w:rsidR="00C345C7" w:rsidRDefault="00C345C7">
      <w:r>
        <w:tab/>
      </w:r>
      <w:r>
        <w:tab/>
        <w:t>Pharmacia Glaucoma Fellow Awards Program</w:t>
      </w:r>
    </w:p>
    <w:p w:rsidR="00C345C7" w:rsidRDefault="00C345C7">
      <w:r>
        <w:t>2002 - 2003</w:t>
      </w:r>
      <w:r>
        <w:tab/>
      </w:r>
      <w:proofErr w:type="spellStart"/>
      <w:r>
        <w:rPr>
          <w:b/>
          <w:bCs/>
        </w:rPr>
        <w:t>Klara</w:t>
      </w:r>
      <w:proofErr w:type="spellEnd"/>
      <w:r>
        <w:rPr>
          <w:b/>
          <w:bCs/>
        </w:rPr>
        <w:t xml:space="preserve"> Spinks Fleming Fellowship</w:t>
      </w:r>
    </w:p>
    <w:p w:rsidR="00C345C7" w:rsidRDefault="00C345C7">
      <w:r>
        <w:tab/>
      </w:r>
      <w:r>
        <w:tab/>
      </w:r>
      <w:proofErr w:type="gramStart"/>
      <w:r>
        <w:t>Jules Stein Eye Institute, University of California, Los Angeles, California.</w:t>
      </w:r>
      <w:proofErr w:type="gramEnd"/>
      <w:r>
        <w:t xml:space="preserve"> </w:t>
      </w:r>
    </w:p>
    <w:p w:rsidR="00C345C7" w:rsidRDefault="00C345C7">
      <w:r>
        <w:t xml:space="preserve">2001 </w:t>
      </w:r>
      <w:r>
        <w:tab/>
      </w:r>
      <w:r>
        <w:tab/>
      </w:r>
      <w:r>
        <w:rPr>
          <w:b/>
          <w:bCs/>
        </w:rPr>
        <w:t xml:space="preserve">Paul </w:t>
      </w:r>
      <w:proofErr w:type="spellStart"/>
      <w:r>
        <w:rPr>
          <w:b/>
          <w:bCs/>
        </w:rPr>
        <w:t>Kayser</w:t>
      </w:r>
      <w:proofErr w:type="spellEnd"/>
      <w:r>
        <w:rPr>
          <w:b/>
          <w:bCs/>
        </w:rPr>
        <w:t xml:space="preserve"> International Fellowship Award</w:t>
      </w:r>
    </w:p>
    <w:p w:rsidR="00C345C7" w:rsidRDefault="00C345C7">
      <w:pPr>
        <w:pStyle w:val="BodyTextIndent"/>
      </w:pPr>
      <w:proofErr w:type="gramStart"/>
      <w:r>
        <w:t xml:space="preserve">Pan-American </w:t>
      </w:r>
      <w:proofErr w:type="spellStart"/>
      <w:r>
        <w:t>Opthalmological</w:t>
      </w:r>
      <w:proofErr w:type="spellEnd"/>
      <w:r>
        <w:t xml:space="preserve"> Foundation, Arlington, Texas.</w:t>
      </w:r>
      <w:proofErr w:type="gramEnd"/>
    </w:p>
    <w:p w:rsidR="00C345C7" w:rsidRDefault="00C345C7">
      <w:r>
        <w:t xml:space="preserve">2000 - 2001 </w:t>
      </w:r>
      <w:r>
        <w:tab/>
      </w:r>
      <w:proofErr w:type="gramStart"/>
      <w:r>
        <w:rPr>
          <w:b/>
          <w:bCs/>
        </w:rPr>
        <w:t>Nancy  and</w:t>
      </w:r>
      <w:proofErr w:type="gramEnd"/>
      <w:r>
        <w:rPr>
          <w:b/>
          <w:bCs/>
        </w:rPr>
        <w:t xml:space="preserve"> David </w:t>
      </w:r>
      <w:proofErr w:type="spellStart"/>
      <w:r>
        <w:rPr>
          <w:b/>
          <w:bCs/>
        </w:rPr>
        <w:t>Schanzlin</w:t>
      </w:r>
      <w:proofErr w:type="spellEnd"/>
      <w:r>
        <w:rPr>
          <w:b/>
          <w:bCs/>
        </w:rPr>
        <w:t xml:space="preserve">  Resident Research  Award</w:t>
      </w:r>
    </w:p>
    <w:p w:rsidR="00C345C7" w:rsidRDefault="00C345C7">
      <w:pPr>
        <w:ind w:left="720" w:firstLine="720"/>
      </w:pPr>
      <w:proofErr w:type="spellStart"/>
      <w:proofErr w:type="gramStart"/>
      <w:r>
        <w:t>Shiley</w:t>
      </w:r>
      <w:proofErr w:type="spellEnd"/>
      <w:r>
        <w:t xml:space="preserve"> Eye Center, University of California, San Diego, California.</w:t>
      </w:r>
      <w:proofErr w:type="gramEnd"/>
    </w:p>
    <w:p w:rsidR="00C345C7" w:rsidRDefault="00C345C7">
      <w:r>
        <w:t xml:space="preserve">2000 - 2001 </w:t>
      </w:r>
      <w:r>
        <w:tab/>
      </w:r>
      <w:r>
        <w:rPr>
          <w:b/>
          <w:bCs/>
        </w:rPr>
        <w:t xml:space="preserve">Award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Basic And Clinical Science</w:t>
      </w:r>
      <w:r>
        <w:t xml:space="preserve"> </w:t>
      </w:r>
    </w:p>
    <w:p w:rsidR="00C345C7" w:rsidRDefault="00C345C7">
      <w:pPr>
        <w:ind w:left="720" w:firstLine="720"/>
      </w:pPr>
      <w:proofErr w:type="spellStart"/>
      <w:proofErr w:type="gramStart"/>
      <w:r>
        <w:t>Shiley</w:t>
      </w:r>
      <w:proofErr w:type="spellEnd"/>
      <w:r>
        <w:t xml:space="preserve"> Eye Center, University of California, San Diego, California.</w:t>
      </w:r>
      <w:proofErr w:type="gramEnd"/>
    </w:p>
    <w:p w:rsidR="00C345C7" w:rsidRDefault="00C345C7">
      <w:pPr>
        <w:ind w:left="1440" w:hanging="1440"/>
        <w:rPr>
          <w:b/>
          <w:bCs/>
        </w:rPr>
      </w:pPr>
      <w:r>
        <w:t xml:space="preserve">2000 </w:t>
      </w:r>
      <w:r>
        <w:tab/>
      </w:r>
      <w:r>
        <w:rPr>
          <w:b/>
          <w:bCs/>
        </w:rPr>
        <w:t>Association for Research in Vision and Ophthalmology (ARVO) Travel Fellowship Grant</w:t>
      </w:r>
    </w:p>
    <w:p w:rsidR="00C345C7" w:rsidRDefault="00C345C7">
      <w:pPr>
        <w:pStyle w:val="BodyTextIndent"/>
      </w:pPr>
      <w:r>
        <w:t xml:space="preserve">National Eye Institute, </w:t>
      </w:r>
      <w:smartTag w:uri="urn:schemas-microsoft-com:office:smarttags" w:element="place">
        <w:smartTag w:uri="urn:schemas-microsoft-com:office:smarttags" w:element="City">
          <w:r>
            <w:t>Bethesda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</w:smartTag>
      <w:r>
        <w:t>.</w:t>
      </w:r>
    </w:p>
    <w:p w:rsidR="00C345C7" w:rsidRDefault="00C345C7">
      <w:pPr>
        <w:rPr>
          <w:b/>
          <w:bCs/>
        </w:rPr>
      </w:pPr>
      <w:r>
        <w:t>1992 - 1997</w:t>
      </w:r>
      <w:r>
        <w:tab/>
      </w:r>
      <w:r>
        <w:rPr>
          <w:b/>
          <w:bCs/>
        </w:rPr>
        <w:t>Dean's Honor List</w:t>
      </w:r>
    </w:p>
    <w:p w:rsidR="00C345C7" w:rsidRDefault="00C345C7">
      <w:pPr>
        <w:ind w:left="1440"/>
      </w:pPr>
      <w:proofErr w:type="gramStart"/>
      <w:r>
        <w:t>McGill University, Montreal, Canada.</w:t>
      </w:r>
      <w:proofErr w:type="gramEnd"/>
    </w:p>
    <w:p w:rsidR="00C345C7" w:rsidRDefault="00C345C7">
      <w:pPr>
        <w:ind w:left="1440" w:right="360" w:hanging="1440"/>
      </w:pPr>
      <w:proofErr w:type="gramStart"/>
      <w:r>
        <w:t>1992  -</w:t>
      </w:r>
      <w:proofErr w:type="gramEnd"/>
      <w:r>
        <w:t xml:space="preserve"> 1995 </w:t>
      </w:r>
      <w:r>
        <w:tab/>
      </w:r>
      <w:r>
        <w:rPr>
          <w:b/>
          <w:bCs/>
        </w:rPr>
        <w:t>J.W. McConnell Award For Academic Excellence</w:t>
      </w:r>
      <w:r>
        <w:t xml:space="preserve"> </w:t>
      </w:r>
    </w:p>
    <w:p w:rsidR="00C345C7" w:rsidRDefault="00C345C7">
      <w:pPr>
        <w:ind w:left="1440"/>
      </w:pPr>
      <w:proofErr w:type="gramStart"/>
      <w:r>
        <w:t>McGill University, Montreal, Canada.</w:t>
      </w:r>
      <w:proofErr w:type="gramEnd"/>
    </w:p>
    <w:p w:rsidR="00C345C7" w:rsidRDefault="00C345C7">
      <w:pPr>
        <w:ind w:left="1440" w:hanging="1440"/>
        <w:rPr>
          <w:b/>
          <w:bCs/>
        </w:rPr>
      </w:pPr>
      <w:r>
        <w:t xml:space="preserve">1992  </w:t>
      </w:r>
      <w:r>
        <w:tab/>
      </w:r>
      <w:r>
        <w:rPr>
          <w:b/>
          <w:bCs/>
        </w:rPr>
        <w:t xml:space="preserve">International Weizmann Science Scholarship </w:t>
      </w:r>
    </w:p>
    <w:p w:rsidR="00C345C7" w:rsidRDefault="00C345C7">
      <w:pPr>
        <w:ind w:left="1440"/>
      </w:pPr>
      <w:proofErr w:type="gramStart"/>
      <w:r>
        <w:t xml:space="preserve">Weizmann Institute, </w:t>
      </w:r>
      <w:proofErr w:type="spellStart"/>
      <w:r>
        <w:t>Rehovot</w:t>
      </w:r>
      <w:proofErr w:type="spellEnd"/>
      <w:r>
        <w:t>, Israel.</w:t>
      </w:r>
      <w:proofErr w:type="gramEnd"/>
    </w:p>
    <w:p w:rsidR="00C345C7" w:rsidRDefault="00C345C7">
      <w:r>
        <w:t xml:space="preserve">1991 - 1992 </w:t>
      </w:r>
      <w:r>
        <w:tab/>
      </w:r>
      <w:r>
        <w:rPr>
          <w:b/>
          <w:bCs/>
        </w:rPr>
        <w:t xml:space="preserve">Award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Academic Excellence</w:t>
      </w:r>
    </w:p>
    <w:p w:rsidR="00C345C7" w:rsidRDefault="00C345C7">
      <w:r>
        <w:t xml:space="preserve"> </w:t>
      </w:r>
      <w:r>
        <w:tab/>
      </w:r>
      <w:r>
        <w:tab/>
      </w:r>
      <w:proofErr w:type="gramStart"/>
      <w:r>
        <w:t>Vanier College, Montreal, Canada.</w:t>
      </w:r>
      <w:proofErr w:type="gramEnd"/>
    </w:p>
    <w:p w:rsidR="00C345C7" w:rsidRDefault="00C345C7">
      <w:pPr>
        <w:rPr>
          <w:b/>
          <w:bCs/>
        </w:rPr>
      </w:pPr>
      <w:r>
        <w:t xml:space="preserve">1991 - 1992 </w:t>
      </w:r>
      <w:r>
        <w:tab/>
      </w:r>
      <w:r>
        <w:rPr>
          <w:b/>
          <w:bCs/>
        </w:rPr>
        <w:t>Dean's Honor List</w:t>
      </w:r>
    </w:p>
    <w:p w:rsidR="00C345C7" w:rsidRDefault="00C345C7">
      <w:pPr>
        <w:pStyle w:val="BodyTextIndent"/>
      </w:pPr>
      <w:proofErr w:type="gramStart"/>
      <w:r>
        <w:t>Vanier College, Montreal, Canada.</w:t>
      </w:r>
      <w:proofErr w:type="gramEnd"/>
    </w:p>
    <w:p w:rsidR="00C345C7" w:rsidRDefault="00C345C7">
      <w:pPr>
        <w:rPr>
          <w:b/>
          <w:bCs/>
        </w:rPr>
      </w:pPr>
      <w:r>
        <w:t>1991</w:t>
      </w:r>
      <w:r>
        <w:tab/>
      </w:r>
      <w:r>
        <w:tab/>
      </w:r>
      <w:r>
        <w:rPr>
          <w:b/>
          <w:bCs/>
        </w:rPr>
        <w:t>Natural Science and Engineering Research Council Award</w:t>
      </w:r>
    </w:p>
    <w:p w:rsidR="00CA7C8B" w:rsidRDefault="00C345C7" w:rsidP="00E84CD9">
      <w:pPr>
        <w:ind w:left="1440"/>
      </w:pPr>
      <w:proofErr w:type="gramStart"/>
      <w:r>
        <w:t>Natural Science and Engineering Research Council of Canada, Ottawa, Canada.</w:t>
      </w:r>
      <w:proofErr w:type="gramEnd"/>
    </w:p>
    <w:p w:rsidR="00C345C7" w:rsidRDefault="00C345C7">
      <w:pPr>
        <w:pStyle w:val="Heading1"/>
      </w:pPr>
    </w:p>
    <w:p w:rsidR="00C345C7" w:rsidRDefault="00C345C7" w:rsidP="00D038C6">
      <w:pPr>
        <w:pStyle w:val="Heading1"/>
        <w:ind w:left="-720"/>
      </w:pPr>
      <w:r>
        <w:t xml:space="preserve">TEACHING EXPERIENCE </w:t>
      </w:r>
    </w:p>
    <w:p w:rsidR="00C345C7" w:rsidRDefault="00C345C7"/>
    <w:p w:rsidR="006E4908" w:rsidRDefault="00C345C7" w:rsidP="00F86E40">
      <w:pPr>
        <w:pStyle w:val="BodyTextIndent"/>
        <w:ind w:left="0" w:firstLine="0"/>
        <w:rPr>
          <w:b/>
          <w:bCs/>
          <w:u w:val="single"/>
        </w:rPr>
      </w:pPr>
      <w:r w:rsidRPr="00F86E40">
        <w:rPr>
          <w:b/>
          <w:u w:val="single"/>
        </w:rPr>
        <w:t>Courses</w:t>
      </w:r>
      <w:r w:rsidR="00F86E40" w:rsidRPr="00F86E40">
        <w:rPr>
          <w:b/>
          <w:u w:val="single"/>
        </w:rPr>
        <w:t xml:space="preserve"> &amp;</w:t>
      </w:r>
      <w:r w:rsidR="00F86E40" w:rsidRPr="00F86E40">
        <w:rPr>
          <w:b/>
          <w:bCs/>
          <w:u w:val="single"/>
        </w:rPr>
        <w:t xml:space="preserve"> Invited</w:t>
      </w:r>
      <w:r w:rsidR="00F86E40">
        <w:rPr>
          <w:b/>
          <w:bCs/>
          <w:u w:val="single"/>
        </w:rPr>
        <w:t xml:space="preserve"> Lectures</w:t>
      </w:r>
    </w:p>
    <w:p w:rsidR="00956EC2" w:rsidRDefault="00956EC2" w:rsidP="00F86E40">
      <w:pPr>
        <w:pStyle w:val="BodyTextIndent"/>
        <w:ind w:left="0" w:firstLine="0"/>
        <w:rPr>
          <w:b/>
          <w:bCs/>
          <w:u w:val="single"/>
        </w:rPr>
      </w:pPr>
    </w:p>
    <w:p w:rsidR="00956EC2" w:rsidRPr="00956EC2" w:rsidRDefault="00956EC2" w:rsidP="00F86E40">
      <w:pPr>
        <w:pStyle w:val="BodyTextIndent"/>
        <w:ind w:left="0" w:firstLine="0"/>
        <w:rPr>
          <w:b/>
          <w:i/>
        </w:rPr>
      </w:pPr>
      <w:r w:rsidRPr="00956EC2">
        <w:rPr>
          <w:bCs/>
        </w:rPr>
        <w:t>Aug 2018</w:t>
      </w:r>
      <w:r w:rsidRPr="00956EC2">
        <w:rPr>
          <w:bCs/>
        </w:rPr>
        <w:tab/>
      </w:r>
      <w:r w:rsidRPr="00956EC2">
        <w:rPr>
          <w:b/>
          <w:i/>
        </w:rPr>
        <w:t xml:space="preserve">Is It Glaucoma? </w:t>
      </w:r>
      <w:proofErr w:type="gramStart"/>
      <w:r w:rsidRPr="00956EC2">
        <w:rPr>
          <w:b/>
          <w:i/>
        </w:rPr>
        <w:t>Or Myopia?</w:t>
      </w:r>
      <w:proofErr w:type="gramEnd"/>
    </w:p>
    <w:p w:rsidR="00956EC2" w:rsidRDefault="00956EC2" w:rsidP="00F86E40">
      <w:pPr>
        <w:pStyle w:val="BodyTextIndent"/>
        <w:ind w:left="0" w:firstLine="0"/>
        <w:rPr>
          <w:b/>
          <w:bCs/>
          <w:u w:val="single"/>
        </w:rPr>
      </w:pPr>
      <w:r>
        <w:rPr>
          <w:b/>
        </w:rPr>
        <w:tab/>
      </w:r>
      <w:r>
        <w:rPr>
          <w:b/>
        </w:rPr>
        <w:tab/>
      </w:r>
      <w:r>
        <w:t>San Gabriel Valley Optometric Society</w:t>
      </w:r>
      <w:r w:rsidRPr="005F0C4D">
        <w:t xml:space="preserve">, </w:t>
      </w:r>
      <w:r>
        <w:t xml:space="preserve">Arcadia, </w:t>
      </w:r>
      <w:r w:rsidRPr="005F0C4D">
        <w:t>California</w:t>
      </w:r>
    </w:p>
    <w:p w:rsidR="00696ADC" w:rsidRDefault="00696ADC" w:rsidP="006E4908">
      <w:r>
        <w:t>Sept 2017</w:t>
      </w:r>
      <w:r>
        <w:tab/>
      </w:r>
      <w:r w:rsidRPr="00956EC2">
        <w:rPr>
          <w:b/>
          <w:i/>
        </w:rPr>
        <w:t xml:space="preserve">Is It Glaucoma? </w:t>
      </w:r>
      <w:proofErr w:type="gramStart"/>
      <w:r w:rsidRPr="00956EC2">
        <w:rPr>
          <w:b/>
          <w:i/>
        </w:rPr>
        <w:t>Or Myopia?</w:t>
      </w:r>
      <w:proofErr w:type="gramEnd"/>
    </w:p>
    <w:p w:rsidR="00696ADC" w:rsidRDefault="00696ADC" w:rsidP="00696ADC">
      <w:pPr>
        <w:ind w:left="720" w:firstLine="720"/>
      </w:pPr>
      <w:r>
        <w:t xml:space="preserve"> </w:t>
      </w:r>
      <w:r w:rsidRPr="005F0C4D">
        <w:t>Continuing Education</w:t>
      </w:r>
      <w:r>
        <w:t xml:space="preserve"> Program</w:t>
      </w:r>
      <w:r w:rsidRPr="005F0C4D">
        <w:t>, Studio City, California</w:t>
      </w:r>
    </w:p>
    <w:p w:rsidR="00962842" w:rsidRPr="00696ADC" w:rsidRDefault="00962842" w:rsidP="00696ADC">
      <w:r>
        <w:t>June 2015</w:t>
      </w:r>
      <w:r>
        <w:tab/>
      </w:r>
      <w:r w:rsidRPr="00962842">
        <w:rPr>
          <w:b/>
          <w:i/>
        </w:rPr>
        <w:t>Glaucoma Case Presentations</w:t>
      </w:r>
    </w:p>
    <w:p w:rsidR="00962842" w:rsidRPr="00962842" w:rsidRDefault="00962842" w:rsidP="006E4908">
      <w:r>
        <w:rPr>
          <w:i/>
        </w:rPr>
        <w:tab/>
      </w:r>
      <w:r>
        <w:rPr>
          <w:i/>
        </w:rPr>
        <w:tab/>
      </w:r>
      <w:r>
        <w:t>San Gabriel Valley Optometric Society</w:t>
      </w:r>
      <w:r w:rsidRPr="005F0C4D">
        <w:t xml:space="preserve">, </w:t>
      </w:r>
      <w:r>
        <w:t xml:space="preserve">Pasadena, </w:t>
      </w:r>
      <w:r w:rsidRPr="005F0C4D">
        <w:t>California</w:t>
      </w:r>
    </w:p>
    <w:p w:rsidR="006E4908" w:rsidRPr="005F0C4D" w:rsidRDefault="006E4908" w:rsidP="006E4908">
      <w:pPr>
        <w:rPr>
          <w:i/>
        </w:rPr>
      </w:pPr>
      <w:r>
        <w:t>Mar 2015</w:t>
      </w:r>
      <w:r>
        <w:tab/>
      </w:r>
      <w:r>
        <w:rPr>
          <w:b/>
          <w:i/>
        </w:rPr>
        <w:t>Glaucoma Review</w:t>
      </w:r>
    </w:p>
    <w:p w:rsidR="006E4908" w:rsidRDefault="006E4908" w:rsidP="00D81EFC">
      <w:r w:rsidRPr="005F0C4D">
        <w:tab/>
      </w:r>
      <w:r w:rsidRPr="005F0C4D">
        <w:tab/>
        <w:t>Continuing Education</w:t>
      </w:r>
      <w:r>
        <w:t xml:space="preserve"> Program</w:t>
      </w:r>
      <w:r w:rsidRPr="005F0C4D">
        <w:t>, Studio City, California</w:t>
      </w:r>
    </w:p>
    <w:p w:rsidR="00D81EFC" w:rsidRPr="005F0C4D" w:rsidRDefault="00D81EFC" w:rsidP="00D81EFC">
      <w:pPr>
        <w:rPr>
          <w:i/>
        </w:rPr>
      </w:pPr>
      <w:r>
        <w:t>Dec 2013</w:t>
      </w:r>
      <w:r>
        <w:tab/>
      </w:r>
      <w:r>
        <w:rPr>
          <w:b/>
          <w:i/>
        </w:rPr>
        <w:t>Glaucoma: Back to Basics</w:t>
      </w:r>
    </w:p>
    <w:p w:rsidR="00D81EFC" w:rsidRPr="00D81EFC" w:rsidRDefault="00D81EFC" w:rsidP="00D81EFC">
      <w:pPr>
        <w:pStyle w:val="BodyTextIndent"/>
        <w:ind w:left="0" w:firstLine="0"/>
        <w:rPr>
          <w:bCs/>
        </w:rPr>
      </w:pPr>
      <w:r w:rsidRPr="005F0C4D">
        <w:lastRenderedPageBreak/>
        <w:tab/>
      </w:r>
      <w:r w:rsidRPr="005F0C4D">
        <w:tab/>
      </w:r>
      <w:r>
        <w:t xml:space="preserve"> </w:t>
      </w:r>
      <w:r>
        <w:rPr>
          <w:bCs/>
        </w:rPr>
        <w:t>Los Angeles County Optometric Society, Los Angeles, California</w:t>
      </w:r>
    </w:p>
    <w:p w:rsidR="00D81EFC" w:rsidRPr="005F0C4D" w:rsidRDefault="00D81EFC" w:rsidP="00D81EFC">
      <w:pPr>
        <w:rPr>
          <w:i/>
        </w:rPr>
      </w:pPr>
      <w:r>
        <w:t>Oct 2013</w:t>
      </w:r>
      <w:r w:rsidRPr="005F0C4D">
        <w:rPr>
          <w:i/>
        </w:rPr>
        <w:t xml:space="preserve"> </w:t>
      </w:r>
      <w:r w:rsidRPr="005F0C4D">
        <w:rPr>
          <w:i/>
        </w:rPr>
        <w:tab/>
      </w:r>
      <w:r>
        <w:rPr>
          <w:b/>
          <w:i/>
        </w:rPr>
        <w:t>Glaucoma: Back to Basics</w:t>
      </w:r>
    </w:p>
    <w:p w:rsidR="00D81EFC" w:rsidRPr="005F0C4D" w:rsidRDefault="00D81EFC" w:rsidP="00D81EFC">
      <w:r w:rsidRPr="005F0C4D">
        <w:tab/>
      </w:r>
      <w:r w:rsidRPr="005F0C4D">
        <w:tab/>
        <w:t>Continuing Education</w:t>
      </w:r>
      <w:r>
        <w:t xml:space="preserve"> Program</w:t>
      </w:r>
      <w:r w:rsidRPr="005F0C4D">
        <w:t>, Studio City, California</w:t>
      </w:r>
    </w:p>
    <w:p w:rsidR="00D81EFC" w:rsidRPr="005F0C4D" w:rsidRDefault="00D81EFC" w:rsidP="00D81EFC">
      <w:pPr>
        <w:rPr>
          <w:i/>
        </w:rPr>
      </w:pPr>
      <w:r w:rsidRPr="005F0C4D">
        <w:t>Oct 201</w:t>
      </w:r>
      <w:r>
        <w:t>3</w:t>
      </w:r>
      <w:r w:rsidRPr="005F0C4D">
        <w:rPr>
          <w:i/>
        </w:rPr>
        <w:t xml:space="preserve"> </w:t>
      </w:r>
      <w:r w:rsidRPr="005F0C4D">
        <w:rPr>
          <w:i/>
        </w:rPr>
        <w:tab/>
      </w:r>
      <w:r>
        <w:rPr>
          <w:b/>
          <w:i/>
        </w:rPr>
        <w:t>Glaucoma: Back to Basics</w:t>
      </w:r>
    </w:p>
    <w:p w:rsidR="00D81EFC" w:rsidRDefault="00D81EFC" w:rsidP="00D81EFC">
      <w:r w:rsidRPr="005F0C4D">
        <w:tab/>
      </w:r>
      <w:r w:rsidRPr="005F0C4D">
        <w:tab/>
        <w:t>Continuing Education</w:t>
      </w:r>
      <w:r>
        <w:t xml:space="preserve"> Program</w:t>
      </w:r>
      <w:r w:rsidRPr="005F0C4D">
        <w:t xml:space="preserve">, </w:t>
      </w:r>
      <w:r>
        <w:t>Pasadena</w:t>
      </w:r>
      <w:r w:rsidRPr="005F0C4D">
        <w:t>, California</w:t>
      </w:r>
    </w:p>
    <w:p w:rsidR="000F0C59" w:rsidRPr="005F0C4D" w:rsidRDefault="000F0C59" w:rsidP="000F0C59">
      <w:pPr>
        <w:rPr>
          <w:i/>
        </w:rPr>
      </w:pPr>
      <w:r>
        <w:t>Oct 2013</w:t>
      </w:r>
      <w:r>
        <w:tab/>
      </w:r>
      <w:r w:rsidRPr="009F494A">
        <w:rPr>
          <w:rFonts w:eastAsia="+mj-ea"/>
          <w:b/>
          <w:bCs/>
          <w:i/>
        </w:rPr>
        <w:t>Management of Intraocular Pressure in 2013</w:t>
      </w:r>
    </w:p>
    <w:p w:rsidR="000F0C59" w:rsidRDefault="000F0C59" w:rsidP="000F0C59">
      <w:r w:rsidRPr="005F0C4D">
        <w:tab/>
      </w:r>
      <w:r w:rsidRPr="005F0C4D">
        <w:tab/>
      </w:r>
      <w:r>
        <w:t>Alcon</w:t>
      </w:r>
      <w:r w:rsidRPr="005F0C4D">
        <w:t xml:space="preserve"> Education</w:t>
      </w:r>
      <w:r>
        <w:t>al Program</w:t>
      </w:r>
      <w:r w:rsidRPr="005F0C4D">
        <w:t xml:space="preserve">, </w:t>
      </w:r>
      <w:r>
        <w:t>Santa Barbara</w:t>
      </w:r>
      <w:r w:rsidRPr="005F0C4D">
        <w:t>, California</w:t>
      </w:r>
    </w:p>
    <w:p w:rsidR="00D81EFC" w:rsidRPr="005F0C4D" w:rsidRDefault="00D81EFC" w:rsidP="00D81EFC">
      <w:pPr>
        <w:rPr>
          <w:i/>
        </w:rPr>
      </w:pPr>
      <w:r>
        <w:t>Sept 2013</w:t>
      </w:r>
      <w:r w:rsidRPr="00D81EFC">
        <w:rPr>
          <w:b/>
          <w:i/>
        </w:rPr>
        <w:t xml:space="preserve"> </w:t>
      </w:r>
      <w:r>
        <w:rPr>
          <w:b/>
          <w:i/>
        </w:rPr>
        <w:tab/>
        <w:t>Glaucoma: Back to Basics</w:t>
      </w:r>
    </w:p>
    <w:p w:rsidR="005F0C4D" w:rsidRDefault="00D81EFC" w:rsidP="00D81EFC">
      <w:r w:rsidRPr="005F0C4D">
        <w:tab/>
      </w:r>
      <w:r w:rsidRPr="005F0C4D">
        <w:tab/>
      </w:r>
      <w:r>
        <w:t>San Gabriel Valley Optometric Society</w:t>
      </w:r>
      <w:r w:rsidRPr="005F0C4D">
        <w:t xml:space="preserve">, </w:t>
      </w:r>
      <w:r>
        <w:t xml:space="preserve">Arcadia, </w:t>
      </w:r>
      <w:r w:rsidRPr="005F0C4D">
        <w:t>California</w:t>
      </w:r>
    </w:p>
    <w:p w:rsidR="000F0C59" w:rsidRPr="005F0C4D" w:rsidRDefault="000F0C59" w:rsidP="000F0C59">
      <w:pPr>
        <w:rPr>
          <w:i/>
        </w:rPr>
      </w:pPr>
      <w:r>
        <w:t>Sept 2013</w:t>
      </w:r>
      <w:r>
        <w:tab/>
      </w:r>
      <w:proofErr w:type="spellStart"/>
      <w:r>
        <w:rPr>
          <w:rFonts w:eastAsia="+mj-ea"/>
          <w:b/>
          <w:bCs/>
          <w:i/>
        </w:rPr>
        <w:t>Simbrinza</w:t>
      </w:r>
      <w:proofErr w:type="spellEnd"/>
      <w:r>
        <w:rPr>
          <w:rFonts w:eastAsia="+mj-ea"/>
          <w:b/>
          <w:bCs/>
          <w:i/>
        </w:rPr>
        <w:t>: A Physician’s Perspective</w:t>
      </w:r>
    </w:p>
    <w:p w:rsidR="000F0C59" w:rsidRPr="00D81EFC" w:rsidRDefault="000F0C59" w:rsidP="00D81EFC">
      <w:r w:rsidRPr="005F0C4D">
        <w:tab/>
      </w:r>
      <w:r w:rsidRPr="005F0C4D">
        <w:tab/>
      </w:r>
      <w:r>
        <w:t>Alcon</w:t>
      </w:r>
      <w:r w:rsidRPr="005F0C4D">
        <w:t xml:space="preserve"> </w:t>
      </w:r>
      <w:r>
        <w:t>Boot Camp</w:t>
      </w:r>
      <w:r w:rsidRPr="005F0C4D">
        <w:t xml:space="preserve">, </w:t>
      </w:r>
      <w:r>
        <w:t>Los Angeles</w:t>
      </w:r>
      <w:r w:rsidRPr="005F0C4D">
        <w:t>, California</w:t>
      </w:r>
    </w:p>
    <w:p w:rsidR="009F494A" w:rsidRPr="005F0C4D" w:rsidRDefault="009F494A" w:rsidP="009F494A">
      <w:pPr>
        <w:rPr>
          <w:i/>
        </w:rPr>
      </w:pPr>
      <w:r>
        <w:t>August 2013</w:t>
      </w:r>
      <w:r>
        <w:tab/>
      </w:r>
      <w:r w:rsidRPr="009F494A">
        <w:rPr>
          <w:rFonts w:eastAsia="+mj-ea"/>
          <w:b/>
          <w:bCs/>
          <w:i/>
        </w:rPr>
        <w:t>Management of Intraocular Pressure in 2013</w:t>
      </w:r>
    </w:p>
    <w:p w:rsidR="009F494A" w:rsidRPr="005F0C4D" w:rsidRDefault="009F494A" w:rsidP="009F494A">
      <w:r w:rsidRPr="005F0C4D">
        <w:tab/>
      </w:r>
      <w:r w:rsidRPr="005F0C4D">
        <w:tab/>
      </w:r>
      <w:r w:rsidR="00D81EFC">
        <w:t>Alcon</w:t>
      </w:r>
      <w:r w:rsidRPr="005F0C4D">
        <w:t xml:space="preserve"> Education</w:t>
      </w:r>
      <w:r w:rsidR="00D81EFC">
        <w:t>al</w:t>
      </w:r>
      <w:r>
        <w:t xml:space="preserve"> Program</w:t>
      </w:r>
      <w:r w:rsidRPr="005F0C4D">
        <w:t xml:space="preserve">, </w:t>
      </w:r>
      <w:r>
        <w:t>Sherman Oaks</w:t>
      </w:r>
      <w:r w:rsidRPr="005F0C4D">
        <w:t>, California</w:t>
      </w:r>
    </w:p>
    <w:p w:rsidR="005F0C4D" w:rsidRPr="005F0C4D" w:rsidRDefault="005F0C4D" w:rsidP="005F0C4D">
      <w:pPr>
        <w:rPr>
          <w:i/>
        </w:rPr>
      </w:pPr>
      <w:r w:rsidRPr="005F0C4D">
        <w:t>Oct 2012</w:t>
      </w:r>
      <w:r w:rsidRPr="005F0C4D">
        <w:rPr>
          <w:i/>
        </w:rPr>
        <w:t xml:space="preserve"> </w:t>
      </w:r>
      <w:r w:rsidRPr="005F0C4D">
        <w:rPr>
          <w:i/>
        </w:rPr>
        <w:tab/>
      </w:r>
      <w:r w:rsidRPr="005F0C4D">
        <w:rPr>
          <w:b/>
          <w:i/>
        </w:rPr>
        <w:t>Narrow Angle Glaucoma</w:t>
      </w:r>
    </w:p>
    <w:p w:rsidR="005F0C4D" w:rsidRPr="005F0C4D" w:rsidRDefault="005F0C4D" w:rsidP="005F0C4D">
      <w:r w:rsidRPr="005F0C4D">
        <w:tab/>
      </w:r>
      <w:r w:rsidRPr="005F0C4D">
        <w:tab/>
        <w:t>Continuing Education</w:t>
      </w:r>
      <w:r>
        <w:t xml:space="preserve"> Program</w:t>
      </w:r>
      <w:r w:rsidRPr="005F0C4D">
        <w:t>, Studio City, California</w:t>
      </w:r>
    </w:p>
    <w:p w:rsidR="005F0C4D" w:rsidRPr="005F0C4D" w:rsidRDefault="005F0C4D" w:rsidP="005F0C4D">
      <w:pPr>
        <w:rPr>
          <w:i/>
        </w:rPr>
      </w:pPr>
      <w:r w:rsidRPr="005F0C4D">
        <w:t xml:space="preserve">Sept 2012 </w:t>
      </w:r>
      <w:r>
        <w:tab/>
      </w:r>
      <w:r w:rsidRPr="005F0C4D">
        <w:rPr>
          <w:b/>
          <w:i/>
        </w:rPr>
        <w:t xml:space="preserve">Glaucoma </w:t>
      </w:r>
      <w:proofErr w:type="gramStart"/>
      <w:r w:rsidRPr="005F0C4D">
        <w:rPr>
          <w:b/>
          <w:i/>
        </w:rPr>
        <w:t>At</w:t>
      </w:r>
      <w:proofErr w:type="gramEnd"/>
      <w:r w:rsidRPr="005F0C4D">
        <w:rPr>
          <w:b/>
          <w:i/>
        </w:rPr>
        <w:t xml:space="preserve"> a Glance</w:t>
      </w:r>
    </w:p>
    <w:p w:rsidR="006319A0" w:rsidRPr="005F0C4D" w:rsidRDefault="002C1F90" w:rsidP="005F0C4D">
      <w:pPr>
        <w:ind w:left="720" w:firstLine="720"/>
      </w:pPr>
      <w:r>
        <w:t>Continuing Education Program</w:t>
      </w:r>
      <w:r w:rsidR="005F0C4D" w:rsidRPr="005F0C4D">
        <w:t>, Pasadena, California</w:t>
      </w:r>
    </w:p>
    <w:p w:rsidR="00C5155F" w:rsidRDefault="00C5155F" w:rsidP="00F86E40">
      <w:pPr>
        <w:rPr>
          <w:b/>
          <w:bCs/>
          <w:i/>
        </w:rPr>
      </w:pPr>
      <w:r>
        <w:rPr>
          <w:bCs/>
        </w:rPr>
        <w:t xml:space="preserve">August 2012  </w:t>
      </w:r>
      <w:r>
        <w:rPr>
          <w:bCs/>
        </w:rPr>
        <w:tab/>
      </w:r>
      <w:proofErr w:type="gramStart"/>
      <w:r w:rsidRPr="00C5155F">
        <w:rPr>
          <w:b/>
          <w:bCs/>
          <w:i/>
        </w:rPr>
        <w:t>The</w:t>
      </w:r>
      <w:proofErr w:type="gramEnd"/>
      <w:r w:rsidRPr="00C5155F">
        <w:rPr>
          <w:b/>
          <w:bCs/>
          <w:i/>
        </w:rPr>
        <w:t xml:space="preserve"> Glaucoma Perspective</w:t>
      </w:r>
    </w:p>
    <w:p w:rsidR="00C5155F" w:rsidRPr="00C5155F" w:rsidRDefault="00C5155F" w:rsidP="00C5155F">
      <w:pPr>
        <w:ind w:left="720" w:firstLine="720"/>
        <w:rPr>
          <w:b/>
          <w:bCs/>
          <w:i/>
        </w:rPr>
      </w:pPr>
      <w:r>
        <w:rPr>
          <w:bCs/>
        </w:rPr>
        <w:t>Continuing Education</w:t>
      </w:r>
      <w:r w:rsidR="002C1F90">
        <w:rPr>
          <w:bCs/>
        </w:rPr>
        <w:t xml:space="preserve"> Program</w:t>
      </w:r>
      <w:r>
        <w:rPr>
          <w:bCs/>
        </w:rPr>
        <w:t>, Fort Worth, Texas</w:t>
      </w:r>
    </w:p>
    <w:p w:rsidR="007103A0" w:rsidRPr="00C5155F" w:rsidRDefault="007103A0" w:rsidP="00F86E40">
      <w:pPr>
        <w:rPr>
          <w:bCs/>
        </w:rPr>
      </w:pPr>
      <w:r>
        <w:rPr>
          <w:bCs/>
        </w:rPr>
        <w:t>March 2012</w:t>
      </w:r>
      <w:r>
        <w:rPr>
          <w:bCs/>
        </w:rPr>
        <w:tab/>
      </w:r>
      <w:r>
        <w:rPr>
          <w:b/>
          <w:bCs/>
          <w:i/>
        </w:rPr>
        <w:t>Narrow Angle Glaucoma</w:t>
      </w:r>
    </w:p>
    <w:p w:rsidR="007103A0" w:rsidRDefault="007103A0" w:rsidP="00747590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  <w:t>Los Angeles County Optometric Society, Los Angeles, California</w:t>
      </w:r>
    </w:p>
    <w:p w:rsidR="0076582A" w:rsidRDefault="0076582A" w:rsidP="00747590">
      <w:pPr>
        <w:pStyle w:val="BodyTextIndent"/>
        <w:ind w:left="0" w:firstLine="0"/>
        <w:rPr>
          <w:bCs/>
          <w:i/>
        </w:rPr>
      </w:pPr>
      <w:r>
        <w:rPr>
          <w:bCs/>
        </w:rPr>
        <w:t>July 2011</w:t>
      </w:r>
      <w:r>
        <w:rPr>
          <w:bCs/>
        </w:rPr>
        <w:tab/>
      </w:r>
      <w:r>
        <w:rPr>
          <w:b/>
          <w:bCs/>
          <w:i/>
        </w:rPr>
        <w:t>Glaucoma Surgery and Beyond</w:t>
      </w:r>
    </w:p>
    <w:p w:rsidR="009F494A" w:rsidRPr="00D81EFC" w:rsidRDefault="0076582A" w:rsidP="00747590">
      <w:pPr>
        <w:pStyle w:val="BodyTextIndent"/>
        <w:ind w:left="0" w:firstLine="0"/>
      </w:pPr>
      <w:r>
        <w:rPr>
          <w:bCs/>
        </w:rPr>
        <w:tab/>
      </w:r>
      <w:r>
        <w:rPr>
          <w:bCs/>
        </w:rPr>
        <w:tab/>
      </w:r>
      <w:r w:rsidRPr="005F0C4D">
        <w:t>Continuing Education</w:t>
      </w:r>
      <w:r>
        <w:t xml:space="preserve"> Program</w:t>
      </w:r>
      <w:r w:rsidRPr="005F0C4D">
        <w:t>, Studio City, California</w:t>
      </w:r>
    </w:p>
    <w:p w:rsidR="0064460E" w:rsidRPr="0064460E" w:rsidRDefault="0064460E" w:rsidP="00747590">
      <w:pPr>
        <w:pStyle w:val="BodyTextIndent"/>
        <w:ind w:left="0" w:firstLine="0"/>
        <w:rPr>
          <w:rFonts w:hAnsi="Times New Roman Bold"/>
          <w:b/>
          <w:bCs/>
          <w:i/>
        </w:rPr>
      </w:pPr>
      <w:r>
        <w:rPr>
          <w:bCs/>
        </w:rPr>
        <w:t>Nov 2010</w:t>
      </w:r>
      <w:r>
        <w:rPr>
          <w:bCs/>
        </w:rPr>
        <w:tab/>
      </w:r>
      <w:proofErr w:type="gramStart"/>
      <w:r w:rsidRPr="0064460E">
        <w:rPr>
          <w:rFonts w:hAnsi="Times New Roman Bold"/>
          <w:b/>
          <w:bCs/>
          <w:i/>
        </w:rPr>
        <w:t>The</w:t>
      </w:r>
      <w:proofErr w:type="gramEnd"/>
      <w:r w:rsidRPr="0064460E">
        <w:rPr>
          <w:rFonts w:hAnsi="Times New Roman Bold"/>
          <w:b/>
          <w:bCs/>
          <w:i/>
        </w:rPr>
        <w:t xml:space="preserve"> Ex-Press Glaucoma Device</w:t>
      </w:r>
    </w:p>
    <w:p w:rsidR="00B451EC" w:rsidRDefault="0064460E" w:rsidP="00747590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  <w:t>Alcon Educational Program, Los Angeles, California</w:t>
      </w:r>
    </w:p>
    <w:p w:rsidR="0076582A" w:rsidRDefault="0076582A" w:rsidP="0076582A">
      <w:pPr>
        <w:pStyle w:val="BodyTextIndent"/>
        <w:ind w:left="0" w:firstLine="0"/>
        <w:rPr>
          <w:bCs/>
          <w:i/>
        </w:rPr>
      </w:pPr>
      <w:r>
        <w:rPr>
          <w:bCs/>
        </w:rPr>
        <w:t>October 2010</w:t>
      </w:r>
      <w:r>
        <w:rPr>
          <w:bCs/>
        </w:rPr>
        <w:tab/>
      </w:r>
      <w:r>
        <w:rPr>
          <w:b/>
          <w:bCs/>
          <w:i/>
        </w:rPr>
        <w:t>Glaucoma Surgery and Beyond</w:t>
      </w:r>
    </w:p>
    <w:p w:rsidR="0076582A" w:rsidRPr="0076582A" w:rsidRDefault="0076582A" w:rsidP="0076582A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5F0C4D">
        <w:t>Continuing Education</w:t>
      </w:r>
      <w:r>
        <w:t xml:space="preserve"> Program</w:t>
      </w:r>
      <w:r w:rsidRPr="005F0C4D">
        <w:t xml:space="preserve">, </w:t>
      </w:r>
      <w:r>
        <w:t>Pasadena</w:t>
      </w:r>
      <w:r w:rsidRPr="005F0C4D">
        <w:t>, California</w:t>
      </w:r>
    </w:p>
    <w:p w:rsidR="00DE675E" w:rsidRDefault="00DE675E" w:rsidP="00747590">
      <w:pPr>
        <w:pStyle w:val="BodyTextIndent"/>
        <w:ind w:left="0" w:firstLine="0"/>
        <w:rPr>
          <w:bCs/>
        </w:rPr>
      </w:pPr>
      <w:r>
        <w:rPr>
          <w:bCs/>
        </w:rPr>
        <w:t xml:space="preserve">May 2010 </w:t>
      </w:r>
      <w:r>
        <w:rPr>
          <w:bCs/>
        </w:rPr>
        <w:tab/>
      </w:r>
      <w:r w:rsidRPr="00DE675E">
        <w:rPr>
          <w:b/>
          <w:bCs/>
          <w:i/>
        </w:rPr>
        <w:t>Glaucoma Surgery and Beyond</w:t>
      </w:r>
    </w:p>
    <w:p w:rsidR="00DE675E" w:rsidRDefault="00DE675E" w:rsidP="00747590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smartTag w:uri="urn:schemas-microsoft-com:office:smarttags" w:element="PlaceName">
        <w:r>
          <w:rPr>
            <w:bCs/>
          </w:rPr>
          <w:t>Los Angeles</w:t>
        </w:r>
      </w:smartTag>
      <w:r>
        <w:rPr>
          <w:bCs/>
        </w:rPr>
        <w:t xml:space="preserve"> </w:t>
      </w:r>
      <w:smartTag w:uri="urn:schemas-microsoft-com:office:smarttags" w:element="PlaceType">
        <w:r>
          <w:rPr>
            <w:bCs/>
          </w:rPr>
          <w:t>County</w:t>
        </w:r>
      </w:smartTag>
      <w:r>
        <w:rPr>
          <w:bCs/>
        </w:rPr>
        <w:t xml:space="preserve"> Optometric Society,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Los Angeles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California</w:t>
          </w:r>
        </w:smartTag>
      </w:smartTag>
    </w:p>
    <w:p w:rsidR="00DE675E" w:rsidRPr="0076582A" w:rsidRDefault="00DE675E" w:rsidP="00DE675E">
      <w:pPr>
        <w:pStyle w:val="BodyTextIndent"/>
        <w:ind w:left="0" w:firstLine="0"/>
        <w:rPr>
          <w:bCs/>
        </w:rPr>
      </w:pPr>
      <w:r>
        <w:rPr>
          <w:bCs/>
        </w:rPr>
        <w:t>April 2010</w:t>
      </w:r>
      <w:r>
        <w:rPr>
          <w:bCs/>
        </w:rPr>
        <w:tab/>
      </w:r>
      <w:r w:rsidR="0076582A">
        <w:rPr>
          <w:b/>
          <w:bCs/>
          <w:i/>
        </w:rPr>
        <w:t>Glaucoma C</w:t>
      </w:r>
      <w:r>
        <w:rPr>
          <w:b/>
          <w:bCs/>
          <w:i/>
        </w:rPr>
        <w:t>ase Presentations</w:t>
      </w:r>
    </w:p>
    <w:p w:rsidR="00DE675E" w:rsidRPr="00E93257" w:rsidRDefault="00DE675E" w:rsidP="00DE675E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t xml:space="preserve">Jules Stein Eye Institute,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031B8F" w:rsidRDefault="00031B8F" w:rsidP="00747590">
      <w:pPr>
        <w:pStyle w:val="BodyTextIndent"/>
        <w:ind w:left="0" w:firstLine="0"/>
        <w:rPr>
          <w:b/>
          <w:bCs/>
          <w:i/>
        </w:rPr>
      </w:pPr>
      <w:r>
        <w:rPr>
          <w:bCs/>
        </w:rPr>
        <w:t>August 2009</w:t>
      </w:r>
      <w:r>
        <w:rPr>
          <w:bCs/>
        </w:rPr>
        <w:tab/>
      </w:r>
      <w:r w:rsidRPr="00031B8F">
        <w:rPr>
          <w:b/>
          <w:bCs/>
          <w:i/>
        </w:rPr>
        <w:t>Glaucoma Management</w:t>
      </w:r>
    </w:p>
    <w:p w:rsidR="00031B8F" w:rsidRPr="00031B8F" w:rsidRDefault="00031B8F" w:rsidP="00747590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Allergan</w:t>
      </w:r>
      <w:proofErr w:type="spellEnd"/>
      <w:r>
        <w:rPr>
          <w:bCs/>
        </w:rPr>
        <w:t xml:space="preserve"> Educational Program,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North Hollywood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California</w:t>
          </w:r>
        </w:smartTag>
      </w:smartTag>
    </w:p>
    <w:p w:rsidR="00031B8F" w:rsidRDefault="00031B8F" w:rsidP="00747590">
      <w:pPr>
        <w:pStyle w:val="BodyTextIndent"/>
        <w:ind w:left="0" w:firstLine="0"/>
        <w:rPr>
          <w:bCs/>
        </w:rPr>
      </w:pPr>
      <w:r>
        <w:rPr>
          <w:bCs/>
        </w:rPr>
        <w:t>July 2009</w:t>
      </w:r>
      <w:r>
        <w:rPr>
          <w:bCs/>
        </w:rPr>
        <w:tab/>
      </w:r>
      <w:r w:rsidRPr="00031B8F">
        <w:rPr>
          <w:b/>
          <w:bCs/>
          <w:i/>
        </w:rPr>
        <w:t>Redefining Glaucoma</w:t>
      </w:r>
    </w:p>
    <w:p w:rsidR="00031B8F" w:rsidRDefault="00031B8F" w:rsidP="00747590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Rio Hondo Optometric Association,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Buena Vista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California</w:t>
          </w:r>
        </w:smartTag>
      </w:smartTag>
    </w:p>
    <w:p w:rsidR="00747590" w:rsidRPr="00754E7B" w:rsidRDefault="00031B8F" w:rsidP="00747590">
      <w:pPr>
        <w:pStyle w:val="BodyTextIndent"/>
        <w:ind w:left="0" w:firstLine="0"/>
        <w:rPr>
          <w:b/>
          <w:bCs/>
          <w:i/>
        </w:rPr>
      </w:pPr>
      <w:r>
        <w:rPr>
          <w:bCs/>
        </w:rPr>
        <w:t>J</w:t>
      </w:r>
      <w:r w:rsidR="00747590">
        <w:rPr>
          <w:bCs/>
        </w:rPr>
        <w:t xml:space="preserve">une 2009 </w:t>
      </w:r>
      <w:r w:rsidR="00747590">
        <w:rPr>
          <w:bCs/>
        </w:rPr>
        <w:tab/>
      </w:r>
      <w:r w:rsidR="0076582A">
        <w:rPr>
          <w:b/>
          <w:bCs/>
          <w:i/>
        </w:rPr>
        <w:t>Glaucoma Case</w:t>
      </w:r>
      <w:r w:rsidR="00747590">
        <w:rPr>
          <w:b/>
          <w:bCs/>
          <w:i/>
        </w:rPr>
        <w:t xml:space="preserve"> Presenta</w:t>
      </w:r>
      <w:r w:rsidR="00CF515C">
        <w:rPr>
          <w:b/>
          <w:bCs/>
          <w:i/>
        </w:rPr>
        <w:t>t</w:t>
      </w:r>
      <w:r w:rsidR="00747590">
        <w:rPr>
          <w:b/>
          <w:bCs/>
          <w:i/>
        </w:rPr>
        <w:t>ions</w:t>
      </w:r>
    </w:p>
    <w:p w:rsidR="00747590" w:rsidRDefault="00747590" w:rsidP="00747590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Alcon Educational Program,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Pasadena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California</w:t>
          </w:r>
        </w:smartTag>
      </w:smartTag>
    </w:p>
    <w:p w:rsidR="00681EEC" w:rsidRPr="00681EEC" w:rsidRDefault="00681EEC">
      <w:pPr>
        <w:pStyle w:val="BodyTextIndent"/>
        <w:ind w:left="0" w:firstLine="0"/>
        <w:rPr>
          <w:b/>
          <w:bCs/>
          <w:i/>
        </w:rPr>
      </w:pPr>
      <w:r>
        <w:rPr>
          <w:bCs/>
        </w:rPr>
        <w:t>June 2009</w:t>
      </w:r>
      <w:r>
        <w:rPr>
          <w:bCs/>
        </w:rPr>
        <w:tab/>
      </w:r>
      <w:r w:rsidRPr="00681EEC">
        <w:rPr>
          <w:b/>
          <w:bCs/>
          <w:i/>
        </w:rPr>
        <w:t>Pharmacological and Surgical Management of Glaucoma</w:t>
      </w:r>
    </w:p>
    <w:p w:rsidR="00681EEC" w:rsidRDefault="00681EEC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  <w:t>San Fernando Valle</w:t>
      </w:r>
      <w:r w:rsidR="00747590">
        <w:rPr>
          <w:bCs/>
        </w:rPr>
        <w:t xml:space="preserve">y Optometric Society, </w:t>
      </w:r>
      <w:smartTag w:uri="urn:schemas-microsoft-com:office:smarttags" w:element="place">
        <w:smartTag w:uri="urn:schemas-microsoft-com:office:smarttags" w:element="City">
          <w:r w:rsidR="00747590">
            <w:rPr>
              <w:bCs/>
            </w:rPr>
            <w:t>Encino</w:t>
          </w:r>
        </w:smartTag>
        <w:r w:rsidR="00747590">
          <w:rPr>
            <w:bCs/>
          </w:rPr>
          <w:t xml:space="preserve">, </w:t>
        </w:r>
        <w:smartTag w:uri="urn:schemas-microsoft-com:office:smarttags" w:element="State">
          <w:r w:rsidR="00747590">
            <w:rPr>
              <w:bCs/>
            </w:rPr>
            <w:t>California</w:t>
          </w:r>
        </w:smartTag>
      </w:smartTag>
    </w:p>
    <w:p w:rsidR="00405A13" w:rsidRDefault="00405A13">
      <w:pPr>
        <w:pStyle w:val="BodyTextIndent"/>
        <w:ind w:left="0" w:firstLine="0"/>
        <w:rPr>
          <w:bCs/>
        </w:rPr>
      </w:pPr>
      <w:r>
        <w:rPr>
          <w:bCs/>
        </w:rPr>
        <w:t>Mar 2008</w:t>
      </w:r>
      <w:r>
        <w:rPr>
          <w:bCs/>
        </w:rPr>
        <w:tab/>
      </w:r>
      <w:r w:rsidRPr="00754E7B">
        <w:rPr>
          <w:b/>
          <w:bCs/>
          <w:i/>
        </w:rPr>
        <w:t>Update on Glaucoma</w:t>
      </w:r>
    </w:p>
    <w:p w:rsidR="00405A13" w:rsidRDefault="00405A13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Alcon Educational Program,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Los Angeles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California</w:t>
          </w:r>
        </w:smartTag>
      </w:smartTag>
    </w:p>
    <w:p w:rsidR="00B12486" w:rsidRPr="00754E7B" w:rsidRDefault="00B12486">
      <w:pPr>
        <w:pStyle w:val="BodyTextIndent"/>
        <w:ind w:left="0" w:firstLine="0"/>
        <w:rPr>
          <w:b/>
          <w:bCs/>
          <w:i/>
        </w:rPr>
      </w:pPr>
      <w:r>
        <w:rPr>
          <w:bCs/>
        </w:rPr>
        <w:t xml:space="preserve">Feb 2008 </w:t>
      </w:r>
      <w:r>
        <w:rPr>
          <w:bCs/>
        </w:rPr>
        <w:tab/>
      </w:r>
      <w:r w:rsidRPr="00754E7B">
        <w:rPr>
          <w:b/>
          <w:bCs/>
          <w:i/>
        </w:rPr>
        <w:t>Redefining Glaucoma</w:t>
      </w:r>
    </w:p>
    <w:p w:rsidR="00220171" w:rsidRDefault="00B12486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Alcon Educational Program,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Los Angeles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California</w:t>
          </w:r>
        </w:smartTag>
      </w:smartTag>
    </w:p>
    <w:p w:rsidR="00B12486" w:rsidRDefault="00B12486">
      <w:pPr>
        <w:pStyle w:val="BodyTextIndent"/>
        <w:ind w:left="0" w:firstLine="0"/>
        <w:rPr>
          <w:bCs/>
        </w:rPr>
      </w:pPr>
      <w:r>
        <w:rPr>
          <w:bCs/>
        </w:rPr>
        <w:t>Oct 2007</w:t>
      </w:r>
      <w:r>
        <w:rPr>
          <w:bCs/>
        </w:rPr>
        <w:tab/>
      </w:r>
      <w:r w:rsidRPr="00754E7B">
        <w:rPr>
          <w:b/>
          <w:bCs/>
          <w:i/>
        </w:rPr>
        <w:t>Redefining Glaucoma</w:t>
      </w:r>
    </w:p>
    <w:p w:rsidR="00B12486" w:rsidRPr="00B12486" w:rsidRDefault="00B12486">
      <w:pPr>
        <w:pStyle w:val="BodyTextIndent"/>
        <w:ind w:left="0" w:firstLine="0"/>
        <w:rPr>
          <w:bCs/>
        </w:rPr>
      </w:pPr>
      <w:r>
        <w:rPr>
          <w:bCs/>
        </w:rPr>
        <w:tab/>
      </w:r>
      <w:r w:rsidR="0052405E">
        <w:rPr>
          <w:bCs/>
        </w:rPr>
        <w:tab/>
        <w:t xml:space="preserve">Alcon Educational Program, </w:t>
      </w:r>
      <w:smartTag w:uri="urn:schemas-microsoft-com:office:smarttags" w:element="place">
        <w:smartTag w:uri="urn:schemas-microsoft-com:office:smarttags" w:element="City">
          <w:r w:rsidR="0052405E">
            <w:rPr>
              <w:bCs/>
            </w:rPr>
            <w:t>Pasa</w:t>
          </w:r>
          <w:r>
            <w:rPr>
              <w:bCs/>
            </w:rPr>
            <w:t>dena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California</w:t>
          </w:r>
        </w:smartTag>
      </w:smartTag>
    </w:p>
    <w:p w:rsidR="0059613C" w:rsidRDefault="0059613C">
      <w:pPr>
        <w:pStyle w:val="BodyTextIndent"/>
        <w:ind w:left="0" w:firstLine="0"/>
        <w:rPr>
          <w:bCs/>
          <w:i/>
        </w:rPr>
      </w:pPr>
      <w:r>
        <w:rPr>
          <w:bCs/>
        </w:rPr>
        <w:t>May 2007</w:t>
      </w:r>
      <w:r>
        <w:rPr>
          <w:bCs/>
        </w:rPr>
        <w:tab/>
      </w:r>
      <w:r w:rsidRPr="00754E7B">
        <w:rPr>
          <w:b/>
          <w:bCs/>
          <w:i/>
        </w:rPr>
        <w:t>Update on Glaucoma Diagnosis and Management</w:t>
      </w:r>
    </w:p>
    <w:p w:rsidR="0059613C" w:rsidRDefault="0059613C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  <w:t>Center for the</w:t>
      </w:r>
      <w:r w:rsidR="00B12486">
        <w:rPr>
          <w:bCs/>
        </w:rPr>
        <w:t xml:space="preserve"> </w:t>
      </w:r>
      <w:r>
        <w:rPr>
          <w:bCs/>
        </w:rPr>
        <w:t xml:space="preserve">Partially Sighted,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Tarzana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California</w:t>
          </w:r>
        </w:smartTag>
      </w:smartTag>
    </w:p>
    <w:p w:rsidR="00E93257" w:rsidRDefault="00E93257">
      <w:pPr>
        <w:pStyle w:val="BodyTextIndent"/>
        <w:ind w:left="0" w:firstLine="0"/>
        <w:rPr>
          <w:b/>
          <w:bCs/>
          <w:i/>
        </w:rPr>
      </w:pPr>
      <w:r>
        <w:rPr>
          <w:bCs/>
        </w:rPr>
        <w:t>Dec 2006</w:t>
      </w:r>
      <w:r>
        <w:rPr>
          <w:bCs/>
        </w:rPr>
        <w:tab/>
      </w:r>
      <w:r w:rsidRPr="00754E7B">
        <w:rPr>
          <w:b/>
          <w:bCs/>
          <w:i/>
        </w:rPr>
        <w:t>Surgical Innovations in Glaucoma</w:t>
      </w:r>
    </w:p>
    <w:p w:rsidR="00E93257" w:rsidRPr="00E93257" w:rsidRDefault="00E93257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t xml:space="preserve">Jules Stein Eye Institute,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220171" w:rsidRDefault="00220171">
      <w:pPr>
        <w:pStyle w:val="BodyTextIndent"/>
        <w:ind w:left="0" w:firstLine="0"/>
        <w:rPr>
          <w:bCs/>
          <w:i/>
        </w:rPr>
      </w:pPr>
      <w:r>
        <w:rPr>
          <w:bCs/>
        </w:rPr>
        <w:t>Nov</w:t>
      </w:r>
      <w:r w:rsidRPr="00220171">
        <w:rPr>
          <w:bCs/>
        </w:rPr>
        <w:t xml:space="preserve"> 2006</w:t>
      </w:r>
      <w:r>
        <w:rPr>
          <w:bCs/>
        </w:rPr>
        <w:tab/>
      </w:r>
      <w:r w:rsidRPr="00220171">
        <w:rPr>
          <w:b/>
          <w:bCs/>
          <w:i/>
        </w:rPr>
        <w:t>Glaucoma Surgery Update</w:t>
      </w:r>
    </w:p>
    <w:p w:rsidR="00C345C7" w:rsidRDefault="00220171">
      <w:pPr>
        <w:pStyle w:val="BodyTextIndent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smartTag w:uri="urn:schemas-microsoft-com:office:smarttags" w:element="PlaceName">
        <w:r>
          <w:rPr>
            <w:bCs/>
          </w:rPr>
          <w:t>Los Angeles</w:t>
        </w:r>
      </w:smartTag>
      <w:r>
        <w:rPr>
          <w:bCs/>
        </w:rPr>
        <w:t xml:space="preserve"> </w:t>
      </w:r>
      <w:smartTag w:uri="urn:schemas-microsoft-com:office:smarttags" w:element="PlaceType">
        <w:r>
          <w:rPr>
            <w:bCs/>
          </w:rPr>
          <w:t>County</w:t>
        </w:r>
      </w:smartTag>
      <w:r>
        <w:rPr>
          <w:bCs/>
        </w:rPr>
        <w:t xml:space="preserve"> Optometric Society, </w:t>
      </w:r>
      <w:smartTag w:uri="urn:schemas-microsoft-com:office:smarttags" w:element="City">
        <w:r>
          <w:rPr>
            <w:bCs/>
          </w:rPr>
          <w:t>Los Angeles</w:t>
        </w:r>
      </w:smartTag>
      <w:r>
        <w:rPr>
          <w:bCs/>
        </w:rPr>
        <w:t>, California</w:t>
      </w:r>
    </w:p>
    <w:p w:rsidR="00F86E40" w:rsidRDefault="00F86E40" w:rsidP="00F86E40">
      <w:pPr>
        <w:ind w:left="720" w:hanging="720"/>
        <w:rPr>
          <w:i/>
        </w:rPr>
      </w:pPr>
      <w:r>
        <w:t>Nov 2006</w:t>
      </w:r>
      <w:r>
        <w:tab/>
      </w:r>
      <w:r w:rsidRPr="00754E7B">
        <w:rPr>
          <w:b/>
          <w:i/>
        </w:rPr>
        <w:t>Treatment &amp; Management of Glaucoma Certification Course</w:t>
      </w:r>
    </w:p>
    <w:p w:rsidR="00F86E40" w:rsidRPr="00F86E40" w:rsidRDefault="00F86E40" w:rsidP="00F86E40">
      <w:r>
        <w:rPr>
          <w:i/>
        </w:rPr>
        <w:lastRenderedPageBreak/>
        <w:tab/>
      </w:r>
      <w:r>
        <w:rPr>
          <w:i/>
        </w:rPr>
        <w:tab/>
      </w:r>
      <w:r>
        <w:t>Southern California College of Optometry, Fullerton, California</w:t>
      </w:r>
    </w:p>
    <w:p w:rsidR="00220171" w:rsidRPr="00FD3CAD" w:rsidRDefault="00220171" w:rsidP="00220171">
      <w:pPr>
        <w:ind w:left="720" w:hanging="720"/>
        <w:rPr>
          <w:i/>
        </w:rPr>
      </w:pPr>
      <w:r>
        <w:t>Oct 2006</w:t>
      </w:r>
      <w:r>
        <w:tab/>
      </w:r>
      <w:r w:rsidRPr="00220171">
        <w:rPr>
          <w:b/>
          <w:i/>
        </w:rPr>
        <w:t>Glaucoma Management Update</w:t>
      </w:r>
    </w:p>
    <w:p w:rsidR="00220171" w:rsidRDefault="00220171" w:rsidP="00220171">
      <w:pPr>
        <w:ind w:left="720" w:hanging="720"/>
      </w:pPr>
      <w:r>
        <w:tab/>
      </w:r>
      <w:r>
        <w:tab/>
        <w:t xml:space="preserve">San Fernando Valley Optometric Society Fall Symposium, </w:t>
      </w:r>
      <w:smartTag w:uri="urn:schemas-microsoft-com:office:smarttags" w:element="place">
        <w:smartTag w:uri="urn:schemas-microsoft-com:office:smarttags" w:element="City">
          <w:r>
            <w:t>Van Nuys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5D08EE" w:rsidRDefault="005D08EE">
      <w:pPr>
        <w:ind w:left="720" w:hanging="720"/>
        <w:rPr>
          <w:i/>
        </w:rPr>
      </w:pPr>
      <w:r>
        <w:t>March 2006</w:t>
      </w:r>
      <w:r>
        <w:tab/>
      </w:r>
      <w:r w:rsidRPr="00286828">
        <w:rPr>
          <w:b/>
          <w:i/>
        </w:rPr>
        <w:t>Glaucoma Potpourri</w:t>
      </w:r>
    </w:p>
    <w:p w:rsidR="005D08EE" w:rsidRDefault="005D08EE" w:rsidP="005D08EE">
      <w:r>
        <w:rPr>
          <w:i/>
        </w:rPr>
        <w:tab/>
      </w:r>
      <w:r>
        <w:rPr>
          <w:i/>
        </w:rPr>
        <w:tab/>
      </w:r>
      <w:r>
        <w:t xml:space="preserve">Jules Stein Eye Institute,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City">
        <w:r>
          <w:t>Los Angeles</w:t>
        </w:r>
      </w:smartTag>
      <w:r>
        <w:t>, California</w:t>
      </w:r>
    </w:p>
    <w:p w:rsidR="00F86E40" w:rsidRDefault="00F86E40" w:rsidP="00F86E40">
      <w:pPr>
        <w:ind w:left="720" w:hanging="720"/>
        <w:rPr>
          <w:i/>
        </w:rPr>
      </w:pPr>
      <w:r>
        <w:t>Oct 2005</w:t>
      </w:r>
      <w:r>
        <w:tab/>
      </w:r>
      <w:r w:rsidRPr="00754E7B">
        <w:rPr>
          <w:b/>
          <w:i/>
        </w:rPr>
        <w:t>Treatment &amp; Management of Glaucoma Certification Course</w:t>
      </w:r>
    </w:p>
    <w:p w:rsidR="00F86E40" w:rsidRDefault="00F86E40" w:rsidP="00F86E40">
      <w:r>
        <w:rPr>
          <w:i/>
        </w:rPr>
        <w:tab/>
      </w:r>
      <w:r>
        <w:rPr>
          <w:i/>
        </w:rPr>
        <w:tab/>
      </w:r>
      <w:r>
        <w:t>Southern California College of Optometry, Fullerton, California</w:t>
      </w:r>
    </w:p>
    <w:p w:rsidR="003571FF" w:rsidRDefault="003571FF">
      <w:pPr>
        <w:ind w:left="720" w:hanging="720"/>
      </w:pPr>
      <w:r>
        <w:t>April 2005</w:t>
      </w:r>
      <w:r>
        <w:tab/>
      </w:r>
      <w:r w:rsidRPr="00286828">
        <w:rPr>
          <w:b/>
          <w:i/>
        </w:rPr>
        <w:t>Glaucoma Boards Review</w:t>
      </w:r>
    </w:p>
    <w:p w:rsidR="003571FF" w:rsidRDefault="003571FF">
      <w:pPr>
        <w:ind w:left="720" w:hanging="720"/>
      </w:pPr>
      <w:r>
        <w:tab/>
      </w:r>
      <w:r>
        <w:tab/>
        <w:t xml:space="preserve">Jules Stein Eye Institute,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5D08EE" w:rsidRPr="00573919" w:rsidRDefault="005D08EE">
      <w:pPr>
        <w:ind w:left="720" w:hanging="720"/>
        <w:rPr>
          <w:i/>
        </w:rPr>
      </w:pPr>
      <w:r>
        <w:t xml:space="preserve">March 2005 </w:t>
      </w:r>
      <w:r w:rsidR="00573919">
        <w:tab/>
      </w:r>
      <w:r w:rsidR="00573919" w:rsidRPr="00286828">
        <w:rPr>
          <w:b/>
          <w:i/>
        </w:rPr>
        <w:t xml:space="preserve">Glaucoma Detection Using </w:t>
      </w:r>
      <w:proofErr w:type="spellStart"/>
      <w:r w:rsidR="00573919" w:rsidRPr="00286828">
        <w:rPr>
          <w:b/>
          <w:i/>
        </w:rPr>
        <w:t>GDx</w:t>
      </w:r>
      <w:proofErr w:type="spellEnd"/>
      <w:r w:rsidR="00573919" w:rsidRPr="00286828">
        <w:rPr>
          <w:b/>
          <w:i/>
        </w:rPr>
        <w:t xml:space="preserve"> with Variable Corneal Compensation</w:t>
      </w:r>
    </w:p>
    <w:p w:rsidR="005D08EE" w:rsidRDefault="00573919" w:rsidP="00573919">
      <w:pPr>
        <w:ind w:left="720" w:hanging="720"/>
      </w:pPr>
      <w:r>
        <w:tab/>
      </w:r>
      <w:r>
        <w:tab/>
        <w:t xml:space="preserve">Alcon Masters Club, </w:t>
      </w:r>
      <w:smartTag w:uri="urn:schemas-microsoft-com:office:smarttags" w:element="place">
        <w:smartTag w:uri="urn:schemas-microsoft-com:office:smarttags" w:element="City">
          <w:r>
            <w:t>Palm Springs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220171" w:rsidRDefault="00220171" w:rsidP="00220171">
      <w:r>
        <w:t>Oct   2004</w:t>
      </w:r>
      <w:r>
        <w:rPr>
          <w:i/>
          <w:iCs/>
        </w:rPr>
        <w:tab/>
      </w:r>
      <w:r w:rsidRPr="00220171">
        <w:rPr>
          <w:b/>
          <w:i/>
          <w:iCs/>
        </w:rPr>
        <w:t>Imaging the Optic Nerve in Glaucoma</w:t>
      </w:r>
    </w:p>
    <w:p w:rsidR="00220171" w:rsidRDefault="00220171" w:rsidP="00220171">
      <w:r>
        <w:tab/>
      </w:r>
      <w:r>
        <w:tab/>
      </w:r>
      <w:smartTag w:uri="urn:schemas-microsoft-com:office:smarttags" w:element="place">
        <w:r>
          <w:t>San Fernando Valley</w:t>
        </w:r>
      </w:smartTag>
      <w:r>
        <w:t xml:space="preserve"> Optometric Society Fall Symposium</w:t>
      </w:r>
    </w:p>
    <w:p w:rsidR="00C345C7" w:rsidRDefault="00C345C7">
      <w:pPr>
        <w:ind w:left="720" w:hanging="720"/>
      </w:pPr>
      <w:r>
        <w:t>Oct</w:t>
      </w:r>
      <w:r w:rsidR="00573919">
        <w:t>.</w:t>
      </w:r>
      <w:r>
        <w:t xml:space="preserve"> 2004</w:t>
      </w:r>
      <w:r>
        <w:tab/>
      </w:r>
      <w:proofErr w:type="gramStart"/>
      <w:r w:rsidRPr="00286828">
        <w:rPr>
          <w:b/>
          <w:i/>
          <w:iCs/>
        </w:rPr>
        <w:t>The</w:t>
      </w:r>
      <w:proofErr w:type="gramEnd"/>
      <w:r w:rsidRPr="00286828">
        <w:rPr>
          <w:b/>
          <w:i/>
          <w:iCs/>
        </w:rPr>
        <w:t xml:space="preserve"> Truth About B-Blockers</w:t>
      </w:r>
    </w:p>
    <w:p w:rsidR="00C345C7" w:rsidRDefault="00C345C7">
      <w:pPr>
        <w:ind w:left="720" w:hanging="720"/>
      </w:pPr>
      <w:r>
        <w:tab/>
      </w:r>
      <w:r>
        <w:tab/>
        <w:t xml:space="preserve">Pfizer Educational Program,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F86E40" w:rsidRDefault="00C345C7">
      <w:pPr>
        <w:ind w:left="720" w:hanging="720"/>
      </w:pPr>
      <w:r>
        <w:t>July 2004</w:t>
      </w:r>
      <w:r>
        <w:tab/>
      </w:r>
      <w:r>
        <w:rPr>
          <w:b/>
          <w:bCs/>
          <w:i/>
          <w:iCs/>
        </w:rPr>
        <w:t>What Everyone Ought to Know About Macular Degeneration</w:t>
      </w:r>
      <w:r w:rsidR="00F86E40" w:rsidRPr="00F86E40">
        <w:t xml:space="preserve"> </w:t>
      </w:r>
    </w:p>
    <w:p w:rsidR="00C345C7" w:rsidRDefault="00F86E40" w:rsidP="00F86E40">
      <w:pPr>
        <w:ind w:left="720" w:firstLine="720"/>
        <w:rPr>
          <w:b/>
          <w:bCs/>
          <w:i/>
          <w:iCs/>
        </w:rPr>
      </w:pPr>
      <w:r>
        <w:t xml:space="preserve">St. Joseph’s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Burbank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F86E40" w:rsidRDefault="00F86E40" w:rsidP="00F86E40">
      <w:pPr>
        <w:pStyle w:val="Heading3"/>
        <w:rPr>
          <w:i w:val="0"/>
          <w:iCs w:val="0"/>
        </w:rPr>
      </w:pPr>
      <w:r>
        <w:rPr>
          <w:i w:val="0"/>
          <w:iCs w:val="0"/>
        </w:rPr>
        <w:t>July 2004</w:t>
      </w:r>
      <w:r>
        <w:rPr>
          <w:i w:val="0"/>
          <w:iCs w:val="0"/>
        </w:rPr>
        <w:tab/>
      </w:r>
      <w:r w:rsidRPr="00754E7B">
        <w:rPr>
          <w:b/>
          <w:bCs/>
        </w:rPr>
        <w:t>Treatment &amp; Management of Glaucoma Certification Course</w:t>
      </w:r>
    </w:p>
    <w:p w:rsidR="00C345C7" w:rsidRPr="00F86E40" w:rsidRDefault="00F86E40" w:rsidP="00F86E40">
      <w:pPr>
        <w:pStyle w:val="Heading3"/>
        <w:rPr>
          <w:i w:val="0"/>
          <w:iCs w:val="0"/>
        </w:rPr>
      </w:pPr>
      <w:r>
        <w:tab/>
      </w:r>
      <w:r>
        <w:tab/>
      </w:r>
      <w:r>
        <w:rPr>
          <w:i w:val="0"/>
          <w:iCs w:val="0"/>
        </w:rPr>
        <w:t>Southern California College of Optometry, Fullerton, California</w:t>
      </w:r>
    </w:p>
    <w:p w:rsidR="00C345C7" w:rsidRDefault="00C345C7">
      <w:pPr>
        <w:ind w:left="1440" w:hanging="1440"/>
        <w:rPr>
          <w:b/>
          <w:i/>
        </w:rPr>
      </w:pPr>
      <w:r>
        <w:t>May 2004</w:t>
      </w:r>
      <w:r>
        <w:tab/>
      </w:r>
      <w:r>
        <w:rPr>
          <w:b/>
          <w:bCs/>
          <w:i/>
          <w:iCs/>
        </w:rPr>
        <w:t xml:space="preserve">Identifying Early Glaucoma with Optical Coherence  </w:t>
      </w:r>
    </w:p>
    <w:p w:rsidR="00C345C7" w:rsidRDefault="00C345C7">
      <w:pPr>
        <w:ind w:left="720" w:firstLine="720"/>
      </w:pPr>
      <w:r>
        <w:rPr>
          <w:bCs/>
          <w:iCs/>
        </w:rPr>
        <w:t xml:space="preserve">Jules Stein Alumni Research Seminar, </w:t>
      </w:r>
      <w:smartTag w:uri="urn:schemas-microsoft-com:office:smarttags" w:element="place">
        <w:smartTag w:uri="urn:schemas-microsoft-com:office:smarttags" w:element="City">
          <w:r>
            <w:rPr>
              <w:bCs/>
              <w:iCs/>
            </w:rPr>
            <w:t>Los Angeles</w:t>
          </w:r>
        </w:smartTag>
        <w:r>
          <w:rPr>
            <w:bCs/>
            <w:iCs/>
          </w:rPr>
          <w:t xml:space="preserve">, </w:t>
        </w:r>
        <w:smartTag w:uri="urn:schemas-microsoft-com:office:smarttags" w:element="State">
          <w:r>
            <w:rPr>
              <w:bCs/>
              <w:iCs/>
            </w:rPr>
            <w:t>California</w:t>
          </w:r>
        </w:smartTag>
      </w:smartTag>
      <w:r>
        <w:t xml:space="preserve"> </w:t>
      </w:r>
    </w:p>
    <w:p w:rsidR="00C345C7" w:rsidRDefault="00C345C7">
      <w:pPr>
        <w:rPr>
          <w:i/>
          <w:iCs/>
        </w:rPr>
      </w:pPr>
      <w:r>
        <w:t>April 2004</w:t>
      </w:r>
      <w:r>
        <w:tab/>
      </w:r>
      <w:r>
        <w:rPr>
          <w:b/>
          <w:bCs/>
          <w:i/>
          <w:iCs/>
        </w:rPr>
        <w:t>Glaucoma Case Presentations</w:t>
      </w:r>
    </w:p>
    <w:p w:rsidR="007103A0" w:rsidRDefault="00C345C7" w:rsidP="00F86E40">
      <w:pPr>
        <w:ind w:left="720" w:firstLine="720"/>
      </w:pPr>
      <w:r>
        <w:t>TLC Laser Eye Centers, Encino, CA</w:t>
      </w:r>
    </w:p>
    <w:p w:rsidR="00C345C7" w:rsidRDefault="00C345C7">
      <w:pPr>
        <w:ind w:left="720" w:hanging="720"/>
      </w:pPr>
      <w:r>
        <w:t>March 2004</w:t>
      </w:r>
      <w:r>
        <w:tab/>
      </w:r>
      <w:r>
        <w:rPr>
          <w:b/>
          <w:bCs/>
          <w:i/>
          <w:iCs/>
        </w:rPr>
        <w:t>What Everyone Ought to Know About Glaucoma</w:t>
      </w:r>
    </w:p>
    <w:p w:rsidR="00C345C7" w:rsidRDefault="00C345C7">
      <w:pPr>
        <w:ind w:left="720" w:firstLine="720"/>
      </w:pPr>
      <w:smartTag w:uri="urn:schemas-microsoft-com:office:smarttags" w:element="City">
        <w:r>
          <w:t>St. Joseph</w:t>
        </w:r>
      </w:smartTag>
      <w:r>
        <w:t xml:space="preserve">’s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Burbank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 xml:space="preserve">  </w:t>
      </w:r>
    </w:p>
    <w:p w:rsidR="00C345C7" w:rsidRDefault="00C345C7">
      <w:pPr>
        <w:rPr>
          <w:b/>
          <w:bCs/>
          <w:i/>
          <w:iCs/>
        </w:rPr>
      </w:pPr>
      <w:r>
        <w:t>Feb 2004</w:t>
      </w:r>
      <w:r>
        <w:tab/>
      </w:r>
      <w:r>
        <w:rPr>
          <w:b/>
          <w:bCs/>
          <w:i/>
          <w:iCs/>
        </w:rPr>
        <w:t>Glaucoma Case Presentations</w:t>
      </w:r>
    </w:p>
    <w:p w:rsidR="00C345C7" w:rsidRDefault="00C345C7">
      <w:r>
        <w:tab/>
      </w:r>
      <w:r>
        <w:tab/>
        <w:t>Glendale Eye Institute, Glendale, California</w:t>
      </w:r>
    </w:p>
    <w:p w:rsidR="00C345C7" w:rsidRDefault="00C345C7">
      <w:r>
        <w:t>Feb 2004</w:t>
      </w:r>
      <w:r>
        <w:tab/>
      </w:r>
      <w:r>
        <w:rPr>
          <w:b/>
          <w:bCs/>
          <w:i/>
          <w:iCs/>
        </w:rPr>
        <w:t>Glaucoma Update</w:t>
      </w:r>
    </w:p>
    <w:p w:rsidR="00C345C7" w:rsidRDefault="00C345C7">
      <w:pPr>
        <w:ind w:left="720" w:firstLine="720"/>
      </w:pPr>
      <w:smartTag w:uri="urn:schemas-microsoft-com:office:smarttags" w:element="City">
        <w:r>
          <w:t>St. Joseph</w:t>
        </w:r>
      </w:smartTag>
      <w:r>
        <w:t xml:space="preserve">’s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Burbank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C345C7" w:rsidRDefault="00C345C7">
      <w:pPr>
        <w:rPr>
          <w:i/>
          <w:iCs/>
        </w:rPr>
      </w:pPr>
      <w:r>
        <w:t>Dec. 2003</w:t>
      </w:r>
      <w:r>
        <w:rPr>
          <w:b/>
          <w:bCs/>
        </w:rPr>
        <w:tab/>
      </w:r>
      <w:proofErr w:type="gramStart"/>
      <w:r>
        <w:rPr>
          <w:b/>
          <w:bCs/>
          <w:i/>
          <w:iCs/>
        </w:rPr>
        <w:t>What’s</w:t>
      </w:r>
      <w:proofErr w:type="gramEnd"/>
      <w:r>
        <w:rPr>
          <w:b/>
          <w:bCs/>
          <w:i/>
          <w:iCs/>
        </w:rPr>
        <w:t xml:space="preserve"> New in Glaucoma</w:t>
      </w:r>
    </w:p>
    <w:p w:rsidR="00C345C7" w:rsidRDefault="00C345C7">
      <w:pPr>
        <w:ind w:left="720" w:hanging="720"/>
      </w:pPr>
      <w:r>
        <w:tab/>
      </w:r>
      <w:r>
        <w:tab/>
        <w:t xml:space="preserve">Alcon Educational Program,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C345C7" w:rsidRDefault="00C345C7">
      <w:pPr>
        <w:ind w:left="720" w:hanging="720"/>
        <w:rPr>
          <w:b/>
          <w:bCs/>
          <w:i/>
          <w:iCs/>
        </w:rPr>
      </w:pPr>
      <w:r>
        <w:t>Nov. 2003</w:t>
      </w:r>
      <w:r>
        <w:tab/>
      </w:r>
      <w:r>
        <w:rPr>
          <w:b/>
          <w:bCs/>
          <w:i/>
          <w:iCs/>
        </w:rPr>
        <w:t>Glaucoma Update; Examination of Your Case Studies</w:t>
      </w:r>
    </w:p>
    <w:p w:rsidR="00C345C7" w:rsidRDefault="00C345C7">
      <w:pPr>
        <w:ind w:left="720" w:firstLine="720"/>
        <w:rPr>
          <w:b/>
          <w:bCs/>
        </w:rPr>
      </w:pPr>
      <w:r>
        <w:t xml:space="preserve">Pfizer Educational Program,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C345C7" w:rsidRDefault="00C345C7">
      <w:pPr>
        <w:ind w:left="720" w:hanging="720"/>
        <w:rPr>
          <w:i/>
          <w:iCs/>
        </w:rPr>
      </w:pPr>
      <w:r>
        <w:t>Oct. 2003</w:t>
      </w:r>
      <w:r>
        <w:rPr>
          <w:b/>
          <w:bCs/>
        </w:rPr>
        <w:tab/>
      </w:r>
      <w:r>
        <w:rPr>
          <w:b/>
          <w:bCs/>
          <w:i/>
          <w:iCs/>
        </w:rPr>
        <w:t>Glaucoma Update</w:t>
      </w:r>
      <w:r>
        <w:rPr>
          <w:i/>
          <w:iCs/>
        </w:rPr>
        <w:t xml:space="preserve">; </w:t>
      </w:r>
      <w:r w:rsidRPr="002C1F90">
        <w:rPr>
          <w:b/>
          <w:i/>
          <w:iCs/>
        </w:rPr>
        <w:t>Examination of Your Case Studies</w:t>
      </w:r>
    </w:p>
    <w:p w:rsidR="00C345C7" w:rsidRDefault="00C345C7">
      <w:pPr>
        <w:pStyle w:val="BodyTextIndent"/>
      </w:pPr>
      <w:r>
        <w:t xml:space="preserve">Pfizer Educational Program,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C345C7" w:rsidRDefault="00C345C7">
      <w:pPr>
        <w:pStyle w:val="BodyTextIndent"/>
        <w:ind w:left="0" w:firstLine="0"/>
        <w:rPr>
          <w:b/>
          <w:bCs/>
        </w:rPr>
      </w:pPr>
      <w:r>
        <w:t>Oct. 2003</w:t>
      </w:r>
      <w:r>
        <w:tab/>
      </w:r>
      <w:r>
        <w:rPr>
          <w:b/>
          <w:bCs/>
          <w:i/>
          <w:iCs/>
        </w:rPr>
        <w:t>Case Studies in Glaucoma</w:t>
      </w:r>
    </w:p>
    <w:p w:rsidR="00C345C7" w:rsidRDefault="00E5384D" w:rsidP="00E5384D">
      <w:pPr>
        <w:ind w:left="1440"/>
      </w:pPr>
      <w:r>
        <w:t>Southern California College of Optometry</w:t>
      </w:r>
      <w:r w:rsidR="00C345C7">
        <w:t>, Los Angeles, California</w:t>
      </w:r>
    </w:p>
    <w:p w:rsidR="00F86E40" w:rsidRDefault="00F86E40" w:rsidP="00F86E40">
      <w:pPr>
        <w:pStyle w:val="Heading3"/>
      </w:pPr>
      <w:r w:rsidRPr="00F86E40">
        <w:rPr>
          <w:bCs/>
          <w:i w:val="0"/>
        </w:rPr>
        <w:t>Sept.</w:t>
      </w:r>
      <w:r>
        <w:rPr>
          <w:bCs/>
          <w:i w:val="0"/>
        </w:rPr>
        <w:t xml:space="preserve"> </w:t>
      </w:r>
      <w:r w:rsidRPr="00F86E40">
        <w:rPr>
          <w:bCs/>
          <w:i w:val="0"/>
        </w:rPr>
        <w:t>2003</w:t>
      </w:r>
      <w:r>
        <w:rPr>
          <w:b/>
          <w:bCs/>
        </w:rPr>
        <w:tab/>
        <w:t>Imaging of the Optic Nerve Head and Retinal Nerve Fiber Layer in Glaucoma</w:t>
      </w:r>
    </w:p>
    <w:p w:rsidR="00F86E40" w:rsidRDefault="00F86E40" w:rsidP="00F86E40">
      <w:r>
        <w:tab/>
      </w:r>
      <w:r>
        <w:tab/>
      </w:r>
      <w:r w:rsidR="002C1F90">
        <w:t xml:space="preserve">Continuing Education </w:t>
      </w:r>
      <w:proofErr w:type="spellStart"/>
      <w:r w:rsidR="002C1F90">
        <w:t>Program</w:t>
      </w:r>
      <w:proofErr w:type="gramStart"/>
      <w:r w:rsidR="00E5384D">
        <w:t>,</w:t>
      </w:r>
      <w:r>
        <w:t>Studio</w:t>
      </w:r>
      <w:proofErr w:type="spellEnd"/>
      <w:proofErr w:type="gramEnd"/>
      <w:r>
        <w:t xml:space="preserve"> City, California.</w:t>
      </w:r>
    </w:p>
    <w:p w:rsidR="00C345C7" w:rsidRDefault="00C345C7">
      <w:pPr>
        <w:rPr>
          <w:b/>
          <w:bCs/>
          <w:i/>
          <w:iCs/>
        </w:rPr>
      </w:pPr>
      <w:r>
        <w:t xml:space="preserve">May 2003 </w:t>
      </w:r>
      <w:r>
        <w:tab/>
      </w:r>
      <w:r>
        <w:rPr>
          <w:b/>
          <w:bCs/>
          <w:i/>
          <w:iCs/>
        </w:rPr>
        <w:t>A Review of Optic Nerve Imaging</w:t>
      </w:r>
    </w:p>
    <w:p w:rsidR="00C345C7" w:rsidRDefault="00C345C7">
      <w:pPr>
        <w:ind w:left="720" w:hanging="720"/>
      </w:pPr>
      <w:r>
        <w:tab/>
      </w:r>
      <w:r>
        <w:tab/>
      </w:r>
      <w:proofErr w:type="spellStart"/>
      <w:r>
        <w:t>Sinsky</w:t>
      </w:r>
      <w:proofErr w:type="spellEnd"/>
      <w:r>
        <w:t xml:space="preserve"> Eye Institute, </w:t>
      </w:r>
      <w:smartTag w:uri="urn:schemas-microsoft-com:office:smarttags" w:element="place">
        <w:smartTag w:uri="urn:schemas-microsoft-com:office:smarttags" w:element="City">
          <w:r>
            <w:t>Santa Monica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C345C7" w:rsidRDefault="00C345C7">
      <w:pPr>
        <w:ind w:left="1440" w:hanging="1440"/>
        <w:rPr>
          <w:b/>
          <w:bCs/>
        </w:rPr>
      </w:pPr>
      <w:r>
        <w:t>Feb. 2003</w:t>
      </w:r>
      <w:r>
        <w:tab/>
      </w:r>
      <w:r>
        <w:rPr>
          <w:b/>
          <w:bCs/>
          <w:i/>
          <w:iCs/>
        </w:rPr>
        <w:t xml:space="preserve">Variable Corneal Compensation Improves Discrimination </w:t>
      </w:r>
      <w:proofErr w:type="gramStart"/>
      <w:r>
        <w:rPr>
          <w:b/>
          <w:bCs/>
          <w:i/>
          <w:iCs/>
        </w:rPr>
        <w:t>Between</w:t>
      </w:r>
      <w:proofErr w:type="gramEnd"/>
      <w:r>
        <w:rPr>
          <w:b/>
          <w:bCs/>
          <w:i/>
          <w:iCs/>
        </w:rPr>
        <w:t xml:space="preserve"> Normal and Glaucomatous Eyes with the Scanning Laser </w:t>
      </w:r>
      <w:proofErr w:type="spellStart"/>
      <w:r>
        <w:rPr>
          <w:b/>
          <w:bCs/>
          <w:i/>
          <w:iCs/>
        </w:rPr>
        <w:t>Polarimeter</w:t>
      </w:r>
      <w:proofErr w:type="spellEnd"/>
    </w:p>
    <w:p w:rsidR="00C345C7" w:rsidRDefault="00C345C7">
      <w:pPr>
        <w:ind w:left="720" w:hanging="720"/>
      </w:pPr>
      <w:r>
        <w:tab/>
      </w:r>
      <w:r>
        <w:tab/>
        <w:t xml:space="preserve">Rocky Mountain Lions Eye Institute, </w:t>
      </w:r>
      <w:smartTag w:uri="urn:schemas-microsoft-com:office:smarttags" w:element="place">
        <w:smartTag w:uri="urn:schemas-microsoft-com:office:smarttags" w:element="City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</w:p>
    <w:p w:rsidR="00C345C7" w:rsidRDefault="00C345C7">
      <w:pPr>
        <w:ind w:left="1440" w:hanging="1440"/>
        <w:rPr>
          <w:b/>
          <w:bCs/>
        </w:rPr>
      </w:pPr>
      <w:r>
        <w:t>May 2002</w:t>
      </w:r>
      <w:r>
        <w:rPr>
          <w:i/>
          <w:iCs/>
        </w:rPr>
        <w:tab/>
      </w:r>
      <w:proofErr w:type="gramStart"/>
      <w:r>
        <w:rPr>
          <w:b/>
          <w:bCs/>
          <w:i/>
          <w:iCs/>
        </w:rPr>
        <w:t>The</w:t>
      </w:r>
      <w:proofErr w:type="gramEnd"/>
      <w:r>
        <w:rPr>
          <w:b/>
          <w:bCs/>
          <w:i/>
          <w:iCs/>
        </w:rPr>
        <w:t xml:space="preserve"> Variable Corneal Compensator Improves Discrimination Between Normal and Glaucomatous Eyes with the Scanning Laser </w:t>
      </w:r>
      <w:proofErr w:type="spellStart"/>
      <w:r>
        <w:rPr>
          <w:b/>
          <w:bCs/>
          <w:i/>
          <w:iCs/>
        </w:rPr>
        <w:t>Polarimeter</w:t>
      </w:r>
      <w:proofErr w:type="spellEnd"/>
    </w:p>
    <w:p w:rsidR="00C345C7" w:rsidRDefault="00C345C7">
      <w:pPr>
        <w:ind w:left="720" w:firstLine="720"/>
      </w:pPr>
      <w:r>
        <w:t xml:space="preserve">Jules Stein Annual Vision Science Conference, </w:t>
      </w:r>
      <w:smartTag w:uri="urn:schemas-microsoft-com:office:smarttags" w:element="place">
        <w:smartTag w:uri="urn:schemas-microsoft-com:office:smarttags" w:element="City">
          <w:r>
            <w:t>Lake Arrowhead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C345C7" w:rsidRDefault="00C345C7">
      <w:pPr>
        <w:ind w:left="1440" w:hanging="1440"/>
        <w:rPr>
          <w:b/>
          <w:i/>
        </w:rPr>
      </w:pPr>
      <w:r>
        <w:t>May 2002</w:t>
      </w:r>
      <w:r>
        <w:tab/>
      </w:r>
      <w:r>
        <w:rPr>
          <w:b/>
          <w:i/>
        </w:rPr>
        <w:t xml:space="preserve">Identification of Glaucomatous Progression by Sector Analysis of </w:t>
      </w:r>
      <w:proofErr w:type="spellStart"/>
      <w:proofErr w:type="gramStart"/>
      <w:r>
        <w:rPr>
          <w:b/>
          <w:i/>
        </w:rPr>
        <w:t>Confocal</w:t>
      </w:r>
      <w:proofErr w:type="spellEnd"/>
      <w:r>
        <w:rPr>
          <w:b/>
          <w:i/>
        </w:rPr>
        <w:t xml:space="preserve">  Scanning</w:t>
      </w:r>
      <w:proofErr w:type="gramEnd"/>
      <w:r>
        <w:rPr>
          <w:b/>
          <w:i/>
        </w:rPr>
        <w:t xml:space="preserve"> Laser </w:t>
      </w:r>
      <w:proofErr w:type="spellStart"/>
      <w:r>
        <w:rPr>
          <w:b/>
          <w:i/>
        </w:rPr>
        <w:t>Ophthalmoscopy</w:t>
      </w:r>
      <w:proofErr w:type="spellEnd"/>
    </w:p>
    <w:p w:rsidR="003571FF" w:rsidRPr="00E93257" w:rsidRDefault="00C345C7" w:rsidP="00E93257">
      <w:pPr>
        <w:ind w:left="720" w:firstLine="720"/>
        <w:rPr>
          <w:bCs/>
          <w:iCs/>
        </w:rPr>
      </w:pPr>
      <w:r>
        <w:rPr>
          <w:bCs/>
          <w:iCs/>
        </w:rPr>
        <w:t xml:space="preserve">Jules Stein Alumni Research Seminar, </w:t>
      </w:r>
      <w:smartTag w:uri="urn:schemas-microsoft-com:office:smarttags" w:element="place">
        <w:smartTag w:uri="urn:schemas-microsoft-com:office:smarttags" w:element="City">
          <w:r>
            <w:rPr>
              <w:bCs/>
              <w:iCs/>
            </w:rPr>
            <w:t>Los Angeles</w:t>
          </w:r>
        </w:smartTag>
        <w:r>
          <w:rPr>
            <w:bCs/>
            <w:iCs/>
          </w:rPr>
          <w:t xml:space="preserve">, </w:t>
        </w:r>
        <w:smartTag w:uri="urn:schemas-microsoft-com:office:smarttags" w:element="State">
          <w:r>
            <w:rPr>
              <w:bCs/>
              <w:iCs/>
            </w:rPr>
            <w:t>California</w:t>
          </w:r>
        </w:smartTag>
      </w:smartTag>
    </w:p>
    <w:p w:rsidR="00C345C7" w:rsidRDefault="00C345C7">
      <w:pPr>
        <w:rPr>
          <w:b/>
          <w:i/>
          <w:iCs/>
        </w:rPr>
      </w:pPr>
      <w:r>
        <w:t>Jan. 2002</w:t>
      </w:r>
      <w:r>
        <w:tab/>
      </w:r>
      <w:r>
        <w:rPr>
          <w:b/>
          <w:i/>
        </w:rPr>
        <w:t>Bleb Leaks</w:t>
      </w:r>
    </w:p>
    <w:p w:rsidR="00C345C7" w:rsidRDefault="00C345C7">
      <w:pPr>
        <w:ind w:left="1440"/>
      </w:pPr>
      <w:proofErr w:type="gramStart"/>
      <w:r>
        <w:lastRenderedPageBreak/>
        <w:t>71</w:t>
      </w:r>
      <w:r>
        <w:rPr>
          <w:vertAlign w:val="superscript"/>
        </w:rPr>
        <w:t>st</w:t>
      </w:r>
      <w:r>
        <w:t xml:space="preserve">  Midwinter</w:t>
      </w:r>
      <w:proofErr w:type="gramEnd"/>
      <w:r>
        <w:t xml:space="preserve"> Clinical Conference for Otolaryngology and Ophthalmology,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 xml:space="preserve"> </w:t>
      </w:r>
    </w:p>
    <w:p w:rsidR="00F86E40" w:rsidRDefault="00F86E40" w:rsidP="00F86E40">
      <w:r>
        <w:t>2001 - 2002</w:t>
      </w:r>
      <w:r>
        <w:tab/>
      </w:r>
      <w:r>
        <w:rPr>
          <w:b/>
          <w:bCs/>
          <w:i/>
          <w:iCs/>
        </w:rPr>
        <w:t>Ophthalmology</w:t>
      </w:r>
      <w:r>
        <w:t xml:space="preserve"> </w:t>
      </w:r>
      <w:r>
        <w:rPr>
          <w:b/>
          <w:bCs/>
          <w:i/>
          <w:iCs/>
        </w:rPr>
        <w:t>Basic Science Lecture Series</w:t>
      </w:r>
      <w:r>
        <w:t xml:space="preserve"> </w:t>
      </w:r>
    </w:p>
    <w:p w:rsidR="00F86E40" w:rsidRPr="00F86E40" w:rsidRDefault="00F86E40" w:rsidP="00F86E40">
      <w:pPr>
        <w:ind w:left="720" w:firstLine="720"/>
      </w:pPr>
      <w:proofErr w:type="gramStart"/>
      <w:r>
        <w:t>University of California, Los Angeles, California.</w:t>
      </w:r>
      <w:proofErr w:type="gramEnd"/>
    </w:p>
    <w:p w:rsidR="00C345C7" w:rsidRDefault="00C345C7">
      <w:pPr>
        <w:rPr>
          <w:b/>
          <w:bCs/>
        </w:rPr>
      </w:pPr>
      <w:r>
        <w:t>Mar. 2000</w:t>
      </w:r>
      <w:r>
        <w:tab/>
      </w:r>
      <w:proofErr w:type="gramStart"/>
      <w:r>
        <w:rPr>
          <w:b/>
          <w:bCs/>
          <w:i/>
          <w:iCs/>
        </w:rPr>
        <w:t>The</w:t>
      </w:r>
      <w:proofErr w:type="gramEnd"/>
      <w:r>
        <w:rPr>
          <w:b/>
          <w:bCs/>
          <w:i/>
          <w:iCs/>
        </w:rPr>
        <w:t xml:space="preserve"> Red Eye</w:t>
      </w:r>
    </w:p>
    <w:p w:rsidR="00C345C7" w:rsidRDefault="00C345C7">
      <w:pPr>
        <w:ind w:left="1440"/>
      </w:pPr>
      <w:r>
        <w:t xml:space="preserve">University of California, San Diego, California </w:t>
      </w:r>
    </w:p>
    <w:p w:rsidR="00C345C7" w:rsidRDefault="00C345C7">
      <w:pPr>
        <w:rPr>
          <w:b/>
          <w:bCs/>
          <w:i/>
          <w:iCs/>
        </w:rPr>
      </w:pPr>
      <w:r>
        <w:t>Jan. 2000</w:t>
      </w:r>
      <w:r>
        <w:tab/>
      </w:r>
      <w:r>
        <w:rPr>
          <w:b/>
          <w:bCs/>
          <w:i/>
          <w:iCs/>
        </w:rPr>
        <w:t>Corneal Injury</w:t>
      </w:r>
    </w:p>
    <w:p w:rsidR="00C345C7" w:rsidRDefault="00C345C7" w:rsidP="003571FF">
      <w:pPr>
        <w:ind w:left="1440"/>
      </w:pPr>
      <w:r>
        <w:t>University of California, San Diego, California</w:t>
      </w:r>
    </w:p>
    <w:p w:rsidR="00C345C7" w:rsidRDefault="00C345C7">
      <w:pPr>
        <w:rPr>
          <w:b/>
          <w:bCs/>
          <w:i/>
          <w:iCs/>
        </w:rPr>
      </w:pPr>
      <w:r>
        <w:t>Nov. 1999</w:t>
      </w:r>
      <w:r>
        <w:tab/>
      </w:r>
      <w:r>
        <w:rPr>
          <w:b/>
          <w:bCs/>
          <w:i/>
          <w:iCs/>
        </w:rPr>
        <w:t>Ocular Manifestations of Systemic Disease</w:t>
      </w:r>
    </w:p>
    <w:p w:rsidR="00C345C7" w:rsidRDefault="00C345C7">
      <w:pPr>
        <w:ind w:left="1440"/>
      </w:pPr>
      <w:r>
        <w:t>University of California, San Diego, California</w:t>
      </w:r>
    </w:p>
    <w:p w:rsidR="00F86E40" w:rsidRDefault="00F86E40" w:rsidP="00F86E40">
      <w:pPr>
        <w:rPr>
          <w:b/>
          <w:bCs/>
          <w:i/>
          <w:iCs/>
        </w:rPr>
      </w:pPr>
      <w:r>
        <w:t xml:space="preserve">1999 - 2001 </w:t>
      </w:r>
      <w:r>
        <w:tab/>
      </w:r>
      <w:r>
        <w:rPr>
          <w:b/>
          <w:bCs/>
          <w:i/>
          <w:iCs/>
        </w:rPr>
        <w:t xml:space="preserve">Certified Ocular Technician Course </w:t>
      </w:r>
    </w:p>
    <w:p w:rsidR="00F86E40" w:rsidRDefault="00F86E40" w:rsidP="00F86E40">
      <w:r>
        <w:t xml:space="preserve"> </w:t>
      </w:r>
      <w:r>
        <w:tab/>
      </w:r>
      <w:r>
        <w:tab/>
      </w:r>
      <w:proofErr w:type="gramStart"/>
      <w:r>
        <w:t>University of California, San Diego, California.</w:t>
      </w:r>
      <w:proofErr w:type="gramEnd"/>
    </w:p>
    <w:p w:rsidR="00F86E40" w:rsidRDefault="00F86E40" w:rsidP="00F86E40">
      <w:pPr>
        <w:rPr>
          <w:b/>
          <w:bCs/>
          <w:i/>
          <w:iCs/>
        </w:rPr>
      </w:pPr>
      <w:r>
        <w:t xml:space="preserve">1999 - 2001 </w:t>
      </w:r>
      <w:r>
        <w:tab/>
      </w:r>
      <w:r>
        <w:rPr>
          <w:b/>
          <w:bCs/>
          <w:i/>
          <w:iCs/>
        </w:rPr>
        <w:t xml:space="preserve">Ophthalmic Assistant Certificate Course </w:t>
      </w:r>
    </w:p>
    <w:p w:rsidR="00F86E40" w:rsidRDefault="00F86E40" w:rsidP="00F86E40">
      <w:pPr>
        <w:pStyle w:val="BodyTextIndent"/>
      </w:pPr>
      <w:proofErr w:type="gramStart"/>
      <w:r>
        <w:t>University of California, San Diego, California.</w:t>
      </w:r>
      <w:proofErr w:type="gramEnd"/>
      <w:r>
        <w:tab/>
      </w:r>
    </w:p>
    <w:p w:rsidR="00F86E40" w:rsidRDefault="00F86E40" w:rsidP="00F86E40">
      <w:r>
        <w:t>1999 - 2000</w:t>
      </w:r>
      <w:r>
        <w:tab/>
      </w:r>
      <w:r>
        <w:rPr>
          <w:b/>
          <w:bCs/>
          <w:i/>
          <w:iCs/>
        </w:rPr>
        <w:t>Ophthalmology Basic Science Resident Review</w:t>
      </w:r>
    </w:p>
    <w:p w:rsidR="00F86E40" w:rsidRDefault="00F86E40" w:rsidP="00F86E40">
      <w:pPr>
        <w:ind w:left="720" w:firstLine="720"/>
      </w:pPr>
      <w:proofErr w:type="gramStart"/>
      <w:r>
        <w:t>University of California, San Diego, California.</w:t>
      </w:r>
      <w:proofErr w:type="gramEnd"/>
      <w:r>
        <w:t xml:space="preserve"> </w:t>
      </w:r>
    </w:p>
    <w:p w:rsidR="00C345C7" w:rsidRDefault="00C345C7">
      <w:r>
        <w:t>May 1996</w:t>
      </w:r>
      <w:r>
        <w:rPr>
          <w:b/>
          <w:bCs/>
          <w:i/>
          <w:iCs/>
        </w:rPr>
        <w:tab/>
      </w:r>
      <w:proofErr w:type="gramStart"/>
      <w:r>
        <w:rPr>
          <w:b/>
          <w:bCs/>
          <w:i/>
          <w:iCs/>
        </w:rPr>
        <w:t>The</w:t>
      </w:r>
      <w:proofErr w:type="gramEnd"/>
      <w:r>
        <w:rPr>
          <w:b/>
          <w:bCs/>
          <w:i/>
          <w:iCs/>
        </w:rPr>
        <w:t xml:space="preserve"> Incidence of Epithelial and </w:t>
      </w:r>
      <w:proofErr w:type="spellStart"/>
      <w:r>
        <w:rPr>
          <w:b/>
          <w:bCs/>
          <w:i/>
          <w:iCs/>
        </w:rPr>
        <w:t>Melanocytic</w:t>
      </w:r>
      <w:proofErr w:type="spellEnd"/>
      <w:r>
        <w:rPr>
          <w:b/>
          <w:bCs/>
          <w:i/>
          <w:iCs/>
        </w:rPr>
        <w:t xml:space="preserve"> Tumors of the Conjunctiva</w:t>
      </w:r>
    </w:p>
    <w:p w:rsidR="00C345C7" w:rsidRDefault="00C345C7">
      <w:pPr>
        <w:ind w:left="1440"/>
      </w:pPr>
      <w:r>
        <w:t xml:space="preserve">19th Annual McGil1 Ophthalmology Clinical &amp; Scientific Day, </w:t>
      </w:r>
      <w:smartTag w:uri="urn:schemas-microsoft-com:office:smarttags" w:element="PlaceName">
        <w:r>
          <w:t>McGill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Montreal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</w:p>
    <w:p w:rsidR="00C345C7" w:rsidRDefault="00C345C7">
      <w:r>
        <w:t>April 1996</w:t>
      </w:r>
      <w:r>
        <w:tab/>
      </w:r>
      <w:r>
        <w:rPr>
          <w:b/>
          <w:bCs/>
          <w:i/>
          <w:iCs/>
        </w:rPr>
        <w:t>Quality Assurance of Ambulatory Ocular Surgery</w:t>
      </w:r>
    </w:p>
    <w:p w:rsidR="00C345C7" w:rsidRDefault="00C345C7">
      <w:pPr>
        <w:ind w:left="1440"/>
      </w:pPr>
      <w:r>
        <w:t>University of Toronto, Ontario, Canada.</w:t>
      </w:r>
    </w:p>
    <w:p w:rsidR="00C345C7" w:rsidRDefault="00C345C7">
      <w:r>
        <w:t>July 1992</w:t>
      </w:r>
      <w:r>
        <w:tab/>
      </w:r>
      <w:r>
        <w:rPr>
          <w:b/>
          <w:bCs/>
          <w:i/>
          <w:iCs/>
        </w:rPr>
        <w:t>A New Titration Method for Influenza</w:t>
      </w:r>
    </w:p>
    <w:p w:rsidR="00C345C7" w:rsidRPr="000346E5" w:rsidRDefault="00C345C7">
      <w:pPr>
        <w:ind w:left="720" w:firstLine="720"/>
        <w:rPr>
          <w:lang w:val="de-DE"/>
        </w:rPr>
      </w:pPr>
      <w:r w:rsidRPr="000346E5">
        <w:rPr>
          <w:lang w:val="de-DE"/>
        </w:rPr>
        <w:t>Weizmann Institute, Rehovot, Israel.</w:t>
      </w:r>
    </w:p>
    <w:p w:rsidR="00D038C6" w:rsidRDefault="00D038C6">
      <w:pPr>
        <w:rPr>
          <w:b/>
          <w:bCs/>
        </w:rPr>
      </w:pPr>
    </w:p>
    <w:p w:rsidR="00D41203" w:rsidRDefault="00D41203">
      <w:pPr>
        <w:rPr>
          <w:b/>
          <w:bCs/>
        </w:rPr>
      </w:pPr>
    </w:p>
    <w:p w:rsidR="00F86E40" w:rsidRDefault="00F86E40" w:rsidP="003709A6">
      <w:pPr>
        <w:rPr>
          <w:b/>
          <w:bCs/>
        </w:rPr>
      </w:pPr>
    </w:p>
    <w:p w:rsidR="00C345C7" w:rsidRDefault="00C345C7" w:rsidP="00D038C6">
      <w:pPr>
        <w:ind w:left="-720"/>
        <w:rPr>
          <w:b/>
          <w:bCs/>
        </w:rPr>
      </w:pPr>
      <w:r>
        <w:rPr>
          <w:b/>
          <w:bCs/>
        </w:rPr>
        <w:t xml:space="preserve">PUBLICATIONS </w:t>
      </w:r>
    </w:p>
    <w:p w:rsidR="00C345C7" w:rsidRDefault="00C345C7"/>
    <w:p w:rsidR="00C345C7" w:rsidRDefault="00C345C7">
      <w:pPr>
        <w:pStyle w:val="Heading1"/>
        <w:rPr>
          <w:u w:val="single"/>
        </w:rPr>
      </w:pPr>
      <w:r>
        <w:rPr>
          <w:u w:val="single"/>
        </w:rPr>
        <w:t>Original Articles</w:t>
      </w:r>
    </w:p>
    <w:p w:rsidR="00C345C7" w:rsidRDefault="00C345C7"/>
    <w:p w:rsidR="00C345C7" w:rsidRDefault="00C345C7">
      <w:pPr>
        <w:ind w:left="720" w:hanging="360"/>
        <w:rPr>
          <w:i/>
          <w:iCs/>
        </w:rPr>
      </w:pPr>
      <w:r>
        <w:rPr>
          <w:szCs w:val="20"/>
          <w:lang w:val="fr-FR"/>
        </w:rPr>
        <w:t xml:space="preserve">1. </w:t>
      </w:r>
      <w:r>
        <w:rPr>
          <w:szCs w:val="20"/>
          <w:lang w:val="fr-FR"/>
        </w:rPr>
        <w:tab/>
        <w:t xml:space="preserve">Nouri-Mahdavi K, Hoffman D, Tannenbaum DP, Law SK, Caprioli J. </w:t>
      </w:r>
      <w:r>
        <w:rPr>
          <w:b/>
          <w:bCs/>
          <w:i/>
          <w:iCs/>
        </w:rPr>
        <w:t>Identifying Early Glaucoma with Optical Coherence Tomography</w:t>
      </w:r>
      <w:r>
        <w:rPr>
          <w:i/>
          <w:iCs/>
        </w:rPr>
        <w:t>.</w:t>
      </w:r>
      <w:r>
        <w:t xml:space="preserve"> </w:t>
      </w:r>
      <w:proofErr w:type="gramStart"/>
      <w:r>
        <w:t xml:space="preserve">American </w:t>
      </w:r>
      <w:proofErr w:type="spellStart"/>
      <w:r>
        <w:t>Jounal</w:t>
      </w:r>
      <w:proofErr w:type="spellEnd"/>
      <w:r>
        <w:t xml:space="preserve"> of Ophthalmology.</w:t>
      </w:r>
      <w:proofErr w:type="gramEnd"/>
      <w:r>
        <w:t xml:space="preserve">  2004</w:t>
      </w:r>
      <w:proofErr w:type="gramStart"/>
      <w:r>
        <w:t>;137:228</w:t>
      </w:r>
      <w:proofErr w:type="gramEnd"/>
      <w:r>
        <w:t>-235.</w:t>
      </w:r>
    </w:p>
    <w:p w:rsidR="00C345C7" w:rsidRDefault="00C345C7">
      <w:pPr>
        <w:numPr>
          <w:ilvl w:val="0"/>
          <w:numId w:val="22"/>
        </w:numPr>
      </w:pPr>
      <w:r>
        <w:t xml:space="preserve">Tannenbaum DP, Hoffman D, </w:t>
      </w:r>
      <w:proofErr w:type="spellStart"/>
      <w:r>
        <w:t>Lemij</w:t>
      </w:r>
      <w:proofErr w:type="spellEnd"/>
      <w:r>
        <w:t xml:space="preserve"> H, </w:t>
      </w:r>
      <w:proofErr w:type="spellStart"/>
      <w:r>
        <w:t>Garway</w:t>
      </w:r>
      <w:proofErr w:type="spellEnd"/>
      <w:r>
        <w:t xml:space="preserve">-Heath DF, </w:t>
      </w:r>
      <w:smartTag w:uri="urn:schemas-microsoft-com:office:smarttags" w:element="place">
        <w:smartTag w:uri="urn:schemas-microsoft-com:office:smarttags" w:element="City">
          <w:r>
            <w:t>Greenfield</w:t>
          </w:r>
        </w:smartTag>
      </w:smartTag>
      <w:r>
        <w:t xml:space="preserve"> DS, Caprioli J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 xml:space="preserve">The Variable Corneal Compensator Improves Discrimination Between Normal and Glaucomatous Eyes with the Scanning Laser </w:t>
      </w:r>
      <w:proofErr w:type="spellStart"/>
      <w:r>
        <w:rPr>
          <w:b/>
          <w:bCs/>
          <w:i/>
          <w:iCs/>
        </w:rPr>
        <w:t>Polarimetry</w:t>
      </w:r>
      <w:proofErr w:type="spellEnd"/>
      <w:r>
        <w:rPr>
          <w:b/>
          <w:bCs/>
          <w:i/>
          <w:iCs/>
        </w:rPr>
        <w:t xml:space="preserve">. </w:t>
      </w:r>
      <w:r>
        <w:t>Ophthalmology. 2004</w:t>
      </w:r>
      <w:proofErr w:type="gramStart"/>
      <w:r>
        <w:t>;111:259</w:t>
      </w:r>
      <w:proofErr w:type="gramEnd"/>
      <w:r>
        <w:t>-264.</w:t>
      </w:r>
    </w:p>
    <w:p w:rsidR="00C345C7" w:rsidRDefault="00C345C7">
      <w:pPr>
        <w:ind w:left="720" w:hanging="360"/>
        <w:rPr>
          <w:i/>
          <w:iCs/>
        </w:rPr>
      </w:pPr>
      <w:r>
        <w:t>3.</w:t>
      </w:r>
      <w:r>
        <w:tab/>
        <w:t xml:space="preserve">Tannenbaum DP, Hoffman D, </w:t>
      </w:r>
      <w:proofErr w:type="spellStart"/>
      <w:r>
        <w:t>Greaney</w:t>
      </w:r>
      <w:proofErr w:type="spellEnd"/>
      <w:r>
        <w:t xml:space="preserve"> M, Caprioli J. </w:t>
      </w:r>
      <w:r>
        <w:rPr>
          <w:b/>
          <w:bCs/>
          <w:i/>
          <w:iCs/>
        </w:rPr>
        <w:t xml:space="preserve">Outcomes </w:t>
      </w:r>
      <w:r>
        <w:rPr>
          <w:b/>
          <w:bCs/>
          <w:i/>
          <w:iCs/>
          <w:color w:val="000000"/>
        </w:rPr>
        <w:t xml:space="preserve">of Bleb Excision and </w:t>
      </w:r>
      <w:proofErr w:type="spellStart"/>
      <w:r>
        <w:rPr>
          <w:b/>
          <w:bCs/>
          <w:i/>
          <w:iCs/>
          <w:color w:val="000000"/>
        </w:rPr>
        <w:t>Conjunctival</w:t>
      </w:r>
      <w:proofErr w:type="spellEnd"/>
      <w:r>
        <w:rPr>
          <w:b/>
          <w:bCs/>
          <w:i/>
          <w:iCs/>
        </w:rPr>
        <w:t xml:space="preserve"> Advancement for Leaking or </w:t>
      </w:r>
      <w:proofErr w:type="spellStart"/>
      <w:r>
        <w:rPr>
          <w:b/>
          <w:bCs/>
          <w:i/>
          <w:iCs/>
        </w:rPr>
        <w:t>Hypotonous</w:t>
      </w:r>
      <w:proofErr w:type="spellEnd"/>
      <w:r>
        <w:rPr>
          <w:b/>
          <w:bCs/>
          <w:i/>
          <w:iCs/>
        </w:rPr>
        <w:t xml:space="preserve"> Eyes After Glaucoma Filtering Surgery</w:t>
      </w:r>
      <w:r>
        <w:t xml:space="preserve">.  </w:t>
      </w:r>
      <w:proofErr w:type="gramStart"/>
      <w:r>
        <w:t>British Journal of Ophthalmology.</w:t>
      </w:r>
      <w:proofErr w:type="gramEnd"/>
      <w:r>
        <w:t xml:space="preserve"> 2004</w:t>
      </w:r>
      <w:proofErr w:type="gramStart"/>
      <w:r>
        <w:t>;88:99</w:t>
      </w:r>
      <w:proofErr w:type="gramEnd"/>
      <w:r>
        <w:t xml:space="preserve">-103.  </w:t>
      </w:r>
    </w:p>
    <w:p w:rsidR="00C345C7" w:rsidRDefault="00C345C7">
      <w:pPr>
        <w:ind w:left="720" w:hanging="360"/>
      </w:pPr>
      <w:r>
        <w:t xml:space="preserve">4. </w:t>
      </w:r>
      <w:r>
        <w:tab/>
        <w:t xml:space="preserve">Tannenbaum DP, Zangwill LM, </w:t>
      </w:r>
      <w:proofErr w:type="spellStart"/>
      <w:r>
        <w:t>Bowd</w:t>
      </w:r>
      <w:proofErr w:type="spellEnd"/>
      <w:r>
        <w:t xml:space="preserve"> C, Sample PA, Weinreb RN. </w:t>
      </w:r>
      <w:r>
        <w:rPr>
          <w:b/>
          <w:bCs/>
          <w:i/>
          <w:iCs/>
        </w:rPr>
        <w:t xml:space="preserve">Relationship </w:t>
      </w:r>
      <w:proofErr w:type="gramStart"/>
      <w:r>
        <w:rPr>
          <w:b/>
          <w:bCs/>
          <w:i/>
          <w:iCs/>
        </w:rPr>
        <w:t>Between</w:t>
      </w:r>
      <w:proofErr w:type="gramEnd"/>
      <w:r>
        <w:rPr>
          <w:b/>
          <w:bCs/>
          <w:i/>
          <w:iCs/>
        </w:rPr>
        <w:t xml:space="preserve"> Visual Field Testing and Scanning Laser </w:t>
      </w:r>
      <w:proofErr w:type="spellStart"/>
      <w:r>
        <w:rPr>
          <w:b/>
          <w:bCs/>
          <w:i/>
          <w:iCs/>
        </w:rPr>
        <w:t>Polarimetry</w:t>
      </w:r>
      <w:proofErr w:type="spellEnd"/>
      <w:r>
        <w:rPr>
          <w:b/>
          <w:bCs/>
          <w:i/>
          <w:iCs/>
        </w:rPr>
        <w:t xml:space="preserve"> in Patients With Large C/D</w:t>
      </w:r>
      <w:r>
        <w:rPr>
          <w:i/>
          <w:iCs/>
        </w:rPr>
        <w:t>.</w:t>
      </w:r>
      <w:r>
        <w:t xml:space="preserve">  </w:t>
      </w:r>
      <w:proofErr w:type="gramStart"/>
      <w:r>
        <w:t xml:space="preserve">American Journal of </w:t>
      </w:r>
      <w:proofErr w:type="spellStart"/>
      <w:r>
        <w:t>Ophthalmogy</w:t>
      </w:r>
      <w:proofErr w:type="spellEnd"/>
      <w:r>
        <w:t>.</w:t>
      </w:r>
      <w:proofErr w:type="gramEnd"/>
      <w:r>
        <w:t xml:space="preserve"> 2001</w:t>
      </w:r>
      <w:proofErr w:type="gramStart"/>
      <w:r>
        <w:t>;132:501</w:t>
      </w:r>
      <w:proofErr w:type="gramEnd"/>
      <w:r>
        <w:t>-506.</w:t>
      </w:r>
    </w:p>
    <w:p w:rsidR="00C345C7" w:rsidRDefault="00C345C7">
      <w:pPr>
        <w:numPr>
          <w:ilvl w:val="0"/>
          <w:numId w:val="24"/>
        </w:numPr>
        <w:rPr>
          <w:lang w:val="fr-FR"/>
        </w:rPr>
      </w:pPr>
      <w:proofErr w:type="spellStart"/>
      <w:r>
        <w:t>Manecke</w:t>
      </w:r>
      <w:proofErr w:type="spellEnd"/>
      <w:r>
        <w:t xml:space="preserve"> GR, Tannenbaum DP, McCoy BE</w:t>
      </w:r>
      <w:r>
        <w:rPr>
          <w:b/>
          <w:bCs/>
          <w:i/>
          <w:iCs/>
        </w:rPr>
        <w:t>. Severe Bilateral Corneal Injury Attributed</w:t>
      </w:r>
      <w:r>
        <w:rPr>
          <w:b/>
          <w:bCs/>
          <w:i/>
          <w:iCs/>
        </w:rPr>
        <w:tab/>
        <w:t xml:space="preserve"> to a Preservative-Containing Eye Lubricant</w:t>
      </w:r>
      <w:r>
        <w:t>.</w:t>
      </w:r>
      <w:r>
        <w:rPr>
          <w:i/>
          <w:iCs/>
        </w:rPr>
        <w:t xml:space="preserve"> </w:t>
      </w:r>
      <w:r>
        <w:t>Anesthesiology. 2000; 93:1545-1546.</w:t>
      </w:r>
    </w:p>
    <w:p w:rsidR="00C345C7" w:rsidRDefault="00C345C7"/>
    <w:p w:rsidR="00C345C7" w:rsidRDefault="00C345C7">
      <w:pPr>
        <w:pStyle w:val="Heading2"/>
      </w:pPr>
      <w:r>
        <w:t>Chapters</w:t>
      </w:r>
    </w:p>
    <w:p w:rsidR="00C345C7" w:rsidRDefault="00C345C7"/>
    <w:p w:rsidR="00C345C7" w:rsidRDefault="00C345C7">
      <w:pPr>
        <w:numPr>
          <w:ilvl w:val="0"/>
          <w:numId w:val="23"/>
        </w:numPr>
      </w:pPr>
      <w:r>
        <w:t xml:space="preserve">Caprioli J, Tannenbaum DP. </w:t>
      </w:r>
      <w:r>
        <w:rPr>
          <w:b/>
          <w:bCs/>
          <w:i/>
          <w:iCs/>
        </w:rPr>
        <w:t>Quantitative Measurement of the Optic Disc</w:t>
      </w:r>
      <w:r>
        <w:t>. Tasman W, Jaeger EA, eds. Duane’s Clinical Ophthalmology. 2004 edition.</w:t>
      </w:r>
    </w:p>
    <w:p w:rsidR="00031B8F" w:rsidRDefault="00031B8F"/>
    <w:p w:rsidR="00F43AA8" w:rsidRDefault="00F43AA8">
      <w:pPr>
        <w:rPr>
          <w:b/>
          <w:bCs/>
          <w:u w:val="single"/>
          <w:lang w:val="fr-FR"/>
        </w:rPr>
      </w:pPr>
      <w:r>
        <w:rPr>
          <w:lang w:val="fr-FR"/>
        </w:rPr>
        <w:br w:type="page"/>
      </w:r>
    </w:p>
    <w:p w:rsidR="00C345C7" w:rsidRDefault="00C345C7">
      <w:pPr>
        <w:pStyle w:val="Heading2"/>
        <w:rPr>
          <w:lang w:val="fr-FR"/>
        </w:rPr>
      </w:pPr>
      <w:r>
        <w:rPr>
          <w:lang w:val="fr-FR"/>
        </w:rPr>
        <w:lastRenderedPageBreak/>
        <w:t xml:space="preserve">Abstracts </w:t>
      </w:r>
    </w:p>
    <w:p w:rsidR="00C345C7" w:rsidRDefault="006319A0">
      <w:r>
        <w:tab/>
      </w:r>
    </w:p>
    <w:p w:rsidR="006319A0" w:rsidRPr="00B12486" w:rsidRDefault="006319A0">
      <w:pPr>
        <w:numPr>
          <w:ilvl w:val="0"/>
          <w:numId w:val="25"/>
        </w:numPr>
        <w:rPr>
          <w:sz w:val="20"/>
        </w:rPr>
      </w:pPr>
      <w:r>
        <w:rPr>
          <w:szCs w:val="16"/>
        </w:rPr>
        <w:t xml:space="preserve">Tannenbaum DP, Goldstein DI, Mandelberg AI. </w:t>
      </w:r>
      <w:r w:rsidRPr="00546054">
        <w:rPr>
          <w:b/>
          <w:i/>
          <w:szCs w:val="16"/>
        </w:rPr>
        <w:t xml:space="preserve">The </w:t>
      </w:r>
      <w:proofErr w:type="spellStart"/>
      <w:r w:rsidRPr="00546054">
        <w:rPr>
          <w:b/>
          <w:i/>
          <w:szCs w:val="16"/>
        </w:rPr>
        <w:t>Travatan</w:t>
      </w:r>
      <w:proofErr w:type="spellEnd"/>
      <w:r w:rsidRPr="00546054">
        <w:rPr>
          <w:b/>
          <w:i/>
          <w:szCs w:val="16"/>
        </w:rPr>
        <w:t xml:space="preserve"> Dosing Aid in Clinical Practice</w:t>
      </w:r>
      <w:r>
        <w:rPr>
          <w:i/>
          <w:szCs w:val="16"/>
        </w:rPr>
        <w:t>.</w:t>
      </w:r>
      <w:r>
        <w:rPr>
          <w:szCs w:val="16"/>
        </w:rPr>
        <w:t xml:space="preserve"> American Society of Cataract and Refractive Surgery, Annual Meeting, </w:t>
      </w:r>
      <w:smartTag w:uri="urn:schemas-microsoft-com:office:smarttags" w:element="place">
        <w:smartTag w:uri="urn:schemas-microsoft-com:office:smarttags" w:element="City">
          <w:r>
            <w:rPr>
              <w:szCs w:val="16"/>
            </w:rPr>
            <w:t>San Diego</w:t>
          </w:r>
        </w:smartTag>
        <w:r>
          <w:rPr>
            <w:szCs w:val="16"/>
          </w:rPr>
          <w:t xml:space="preserve">, </w:t>
        </w:r>
        <w:smartTag w:uri="urn:schemas-microsoft-com:office:smarttags" w:element="State">
          <w:r>
            <w:rPr>
              <w:szCs w:val="16"/>
            </w:rPr>
            <w:t>California</w:t>
          </w:r>
        </w:smartTag>
      </w:smartTag>
      <w:r>
        <w:rPr>
          <w:szCs w:val="16"/>
        </w:rPr>
        <w:t>, May 2007.</w:t>
      </w:r>
    </w:p>
    <w:p w:rsidR="00C345C7" w:rsidRDefault="00C345C7">
      <w:pPr>
        <w:numPr>
          <w:ilvl w:val="0"/>
          <w:numId w:val="25"/>
        </w:numPr>
        <w:rPr>
          <w:sz w:val="20"/>
        </w:rPr>
      </w:pPr>
      <w:r>
        <w:rPr>
          <w:szCs w:val="16"/>
        </w:rPr>
        <w:t xml:space="preserve">Tannenbaum DP, Nouri-Mahdavi K, Law S, Hoffman D, Caprioli J. </w:t>
      </w:r>
      <w:r>
        <w:rPr>
          <w:b/>
          <w:bCs/>
          <w:i/>
          <w:iCs/>
        </w:rPr>
        <w:t>Performance of the OCT for Discriminating Early Glaucoma from Glaucoma Suspects</w:t>
      </w:r>
      <w:r>
        <w:rPr>
          <w:b/>
          <w:bCs/>
        </w:rPr>
        <w:t>.</w:t>
      </w:r>
      <w:r>
        <w:t xml:space="preserve"> The Association for Research in Vision and Ophthalmology, Annual Meeting, </w:t>
      </w:r>
      <w:smartTag w:uri="urn:schemas-microsoft-com:office:smarttags" w:element="place">
        <w:smartTag w:uri="urn:schemas-microsoft-com:office:smarttags" w:element="City">
          <w:r>
            <w:t>Ft. Lauderdale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, May 2004.</w:t>
      </w:r>
    </w:p>
    <w:p w:rsidR="00C345C7" w:rsidRDefault="00C345C7">
      <w:pPr>
        <w:numPr>
          <w:ilvl w:val="0"/>
          <w:numId w:val="25"/>
        </w:numPr>
      </w:pPr>
      <w:r>
        <w:rPr>
          <w:lang w:val="fr-FR"/>
        </w:rPr>
        <w:t xml:space="preserve">Tannenbaum DP, Hoffman D, Li G, Nie K, Nouri-Mahdavi K,  </w:t>
      </w:r>
      <w:proofErr w:type="spellStart"/>
      <w:r>
        <w:rPr>
          <w:lang w:val="fr-FR"/>
        </w:rPr>
        <w:t>Zeyen</w:t>
      </w:r>
      <w:proofErr w:type="spellEnd"/>
      <w:r>
        <w:rPr>
          <w:lang w:val="fr-FR"/>
        </w:rPr>
        <w:t xml:space="preserve"> T, Caprioli J</w:t>
      </w:r>
      <w:r>
        <w:rPr>
          <w:bCs/>
          <w:i/>
          <w:lang w:val="fr-FR"/>
        </w:rPr>
        <w:t xml:space="preserve">. </w:t>
      </w:r>
      <w:r>
        <w:rPr>
          <w:b/>
          <w:i/>
          <w:lang w:val="fr-FR"/>
        </w:rPr>
        <w:t xml:space="preserve"> </w:t>
      </w:r>
      <w:r>
        <w:rPr>
          <w:b/>
          <w:i/>
        </w:rPr>
        <w:t>Probability of Change in Optic nerve Head Topography with High Dimensional Analysis of Variance.</w:t>
      </w:r>
      <w:r>
        <w:t xml:space="preserve"> The Association for Research in Vision and Ophthalmology, Annual Meeting, </w:t>
      </w:r>
      <w:smartTag w:uri="urn:schemas-microsoft-com:office:smarttags" w:element="place">
        <w:smartTag w:uri="urn:schemas-microsoft-com:office:smarttags" w:element="City">
          <w:r>
            <w:t>Ft. Lauderdale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, May 2003.</w:t>
      </w:r>
    </w:p>
    <w:p w:rsidR="00C345C7" w:rsidRDefault="00C345C7">
      <w:pPr>
        <w:numPr>
          <w:ilvl w:val="0"/>
          <w:numId w:val="25"/>
        </w:numPr>
      </w:pPr>
      <w:r>
        <w:rPr>
          <w:lang w:val="fr-FR"/>
        </w:rPr>
        <w:t xml:space="preserve">Tannenbaum DP, Li G, Hoffman D, </w:t>
      </w:r>
      <w:proofErr w:type="spellStart"/>
      <w:r>
        <w:rPr>
          <w:lang w:val="fr-FR"/>
        </w:rPr>
        <w:t>Zeyen</w:t>
      </w:r>
      <w:proofErr w:type="spellEnd"/>
      <w:r>
        <w:rPr>
          <w:lang w:val="fr-FR"/>
        </w:rPr>
        <w:t xml:space="preserve"> T, Dong J, Caprioli J</w:t>
      </w:r>
      <w:r>
        <w:rPr>
          <w:bCs/>
          <w:i/>
          <w:lang w:val="fr-FR"/>
        </w:rPr>
        <w:t xml:space="preserve">. </w:t>
      </w:r>
      <w:r>
        <w:rPr>
          <w:b/>
          <w:i/>
          <w:lang w:val="fr-FR"/>
        </w:rPr>
        <w:t xml:space="preserve"> </w:t>
      </w:r>
      <w:r>
        <w:rPr>
          <w:b/>
          <w:i/>
        </w:rPr>
        <w:t xml:space="preserve">Identification of Glaucomatous Progression by Sector Analysis of </w:t>
      </w:r>
      <w:proofErr w:type="spellStart"/>
      <w:r>
        <w:rPr>
          <w:b/>
          <w:i/>
        </w:rPr>
        <w:t>Confocal</w:t>
      </w:r>
      <w:proofErr w:type="spellEnd"/>
      <w:r>
        <w:rPr>
          <w:b/>
          <w:i/>
        </w:rPr>
        <w:t xml:space="preserve"> Scanning Laser </w:t>
      </w:r>
      <w:proofErr w:type="spellStart"/>
      <w:r>
        <w:rPr>
          <w:b/>
          <w:i/>
        </w:rPr>
        <w:t>Ophthalmoscopy</w:t>
      </w:r>
      <w:proofErr w:type="spellEnd"/>
      <w:r>
        <w:t xml:space="preserve">. The Association for Research in Vision and Ophthalmology, Annual Meeting, </w:t>
      </w:r>
      <w:smartTag w:uri="urn:schemas-microsoft-com:office:smarttags" w:element="place">
        <w:smartTag w:uri="urn:schemas-microsoft-com:office:smarttags" w:element="City">
          <w:r>
            <w:t>Ft. Lauderdale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, May 2002.</w:t>
      </w:r>
    </w:p>
    <w:p w:rsidR="00C345C7" w:rsidRDefault="00C345C7">
      <w:pPr>
        <w:numPr>
          <w:ilvl w:val="0"/>
          <w:numId w:val="25"/>
        </w:numPr>
        <w:rPr>
          <w:lang w:val="fr-FR"/>
        </w:rPr>
      </w:pPr>
      <w:r>
        <w:t xml:space="preserve"> </w:t>
      </w:r>
      <w:r w:rsidRPr="000346E5">
        <w:rPr>
          <w:lang w:val="de-DE"/>
        </w:rPr>
        <w:t xml:space="preserve">Tannenbaum DP, Zangwill LM, Bowd C, Sample PA, Weinreb RN. </w:t>
      </w:r>
      <w:r>
        <w:rPr>
          <w:b/>
          <w:bCs/>
          <w:i/>
          <w:iCs/>
        </w:rPr>
        <w:t xml:space="preserve">Relationship </w:t>
      </w:r>
      <w:proofErr w:type="gramStart"/>
      <w:r>
        <w:rPr>
          <w:b/>
          <w:bCs/>
          <w:i/>
          <w:iCs/>
        </w:rPr>
        <w:t>Between</w:t>
      </w:r>
      <w:proofErr w:type="gramEnd"/>
      <w:r>
        <w:rPr>
          <w:b/>
          <w:bCs/>
          <w:i/>
          <w:iCs/>
        </w:rPr>
        <w:t xml:space="preserve">   Visual Field Testing and Scanning Laser </w:t>
      </w:r>
      <w:proofErr w:type="spellStart"/>
      <w:r>
        <w:rPr>
          <w:b/>
          <w:bCs/>
          <w:i/>
          <w:iCs/>
        </w:rPr>
        <w:t>Polarimetry</w:t>
      </w:r>
      <w:proofErr w:type="spellEnd"/>
      <w:r>
        <w:rPr>
          <w:b/>
          <w:bCs/>
          <w:i/>
          <w:iCs/>
        </w:rPr>
        <w:t xml:space="preserve"> in Patients With Large C/D</w:t>
      </w:r>
      <w:r>
        <w:rPr>
          <w:i/>
          <w:iCs/>
        </w:rPr>
        <w:t xml:space="preserve">. </w:t>
      </w:r>
      <w:r>
        <w:t xml:space="preserve">The Association for Research in Vision and Ophthalmology, Annual Meeting, </w:t>
      </w:r>
      <w:smartTag w:uri="urn:schemas-microsoft-com:office:smarttags" w:element="place">
        <w:smartTag w:uri="urn:schemas-microsoft-com:office:smarttags" w:element="City">
          <w:r>
            <w:t>Ft. Lauderdale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, May 2000.</w:t>
      </w:r>
    </w:p>
    <w:p w:rsidR="00E84CD9" w:rsidRDefault="00C345C7" w:rsidP="00E84CD9">
      <w:pPr>
        <w:numPr>
          <w:ilvl w:val="0"/>
          <w:numId w:val="25"/>
        </w:numPr>
        <w:rPr>
          <w:lang w:val="fr-FR"/>
        </w:rPr>
      </w:pPr>
      <w:r>
        <w:rPr>
          <w:lang w:val="fr-FR"/>
        </w:rPr>
        <w:t xml:space="preserve">Tannenbaum DP, Scull JJ, </w:t>
      </w:r>
      <w:proofErr w:type="spellStart"/>
      <w:r>
        <w:rPr>
          <w:lang w:val="fr-FR"/>
        </w:rPr>
        <w:t>Alcocer</w:t>
      </w:r>
      <w:proofErr w:type="spellEnd"/>
      <w:r>
        <w:rPr>
          <w:lang w:val="fr-FR"/>
        </w:rPr>
        <w:t xml:space="preserve"> CE, Deschenes J, </w:t>
      </w:r>
      <w:proofErr w:type="spellStart"/>
      <w:r>
        <w:rPr>
          <w:lang w:val="fr-FR"/>
        </w:rPr>
        <w:t>Burnier</w:t>
      </w:r>
      <w:proofErr w:type="spellEnd"/>
      <w:r>
        <w:rPr>
          <w:lang w:val="fr-FR"/>
        </w:rPr>
        <w:t xml:space="preserve"> MN. </w:t>
      </w:r>
      <w:r>
        <w:rPr>
          <w:b/>
          <w:bCs/>
          <w:i/>
          <w:iCs/>
        </w:rPr>
        <w:t xml:space="preserve">The Incidence of Epithelial and </w:t>
      </w:r>
      <w:proofErr w:type="spellStart"/>
      <w:r>
        <w:rPr>
          <w:b/>
          <w:bCs/>
          <w:i/>
          <w:iCs/>
        </w:rPr>
        <w:t>Melanocytic</w:t>
      </w:r>
      <w:proofErr w:type="spellEnd"/>
      <w:r>
        <w:rPr>
          <w:b/>
          <w:bCs/>
          <w:i/>
          <w:iCs/>
        </w:rPr>
        <w:t xml:space="preserve"> Tumors of the Conjunctiva.</w:t>
      </w:r>
      <w:r>
        <w:t xml:space="preserve"> The Association for Research in Vision and Ophthalmology, Annual Meeting, Ft. </w:t>
      </w:r>
      <w:r>
        <w:rPr>
          <w:lang w:val="fr-FR"/>
        </w:rPr>
        <w:t>Lauderdale, Florida, Apri1 1996.</w:t>
      </w:r>
    </w:p>
    <w:p w:rsidR="00E84CD9" w:rsidRDefault="00E84CD9" w:rsidP="00E84CD9">
      <w:pPr>
        <w:ind w:left="720"/>
        <w:rPr>
          <w:lang w:val="fr-FR"/>
        </w:rPr>
      </w:pPr>
    </w:p>
    <w:p w:rsidR="00E84CD9" w:rsidRDefault="00E84CD9" w:rsidP="00E84CD9">
      <w:pPr>
        <w:ind w:left="-720"/>
        <w:rPr>
          <w:b/>
        </w:rPr>
      </w:pPr>
    </w:p>
    <w:p w:rsidR="00E84CD9" w:rsidRDefault="00E84CD9" w:rsidP="00E84CD9">
      <w:pPr>
        <w:ind w:left="-720"/>
        <w:rPr>
          <w:b/>
        </w:rPr>
      </w:pPr>
    </w:p>
    <w:p w:rsidR="00E84CD9" w:rsidRDefault="00E84CD9" w:rsidP="00E84CD9">
      <w:pPr>
        <w:ind w:left="-720"/>
        <w:rPr>
          <w:b/>
        </w:rPr>
      </w:pPr>
      <w:r>
        <w:rPr>
          <w:b/>
        </w:rPr>
        <w:t>EXPERT WITNESS EXPERIENCE</w:t>
      </w:r>
    </w:p>
    <w:p w:rsidR="00E622BD" w:rsidRDefault="00E622BD" w:rsidP="00E84CD9">
      <w:pPr>
        <w:ind w:left="-720"/>
        <w:rPr>
          <w:b/>
        </w:rPr>
      </w:pPr>
    </w:p>
    <w:p w:rsidR="00F43AA8" w:rsidRDefault="00F43AA8" w:rsidP="00C13EFF">
      <w:proofErr w:type="spellStart"/>
      <w:r>
        <w:t>Jayd</w:t>
      </w:r>
      <w:proofErr w:type="spellEnd"/>
      <w:r>
        <w:t xml:space="preserve"> Schroeder v. Steven Wright/ Nicholas </w:t>
      </w:r>
      <w:proofErr w:type="spellStart"/>
      <w:r>
        <w:t>Parcher</w:t>
      </w:r>
      <w:proofErr w:type="spellEnd"/>
      <w:r>
        <w:t>, March 2019</w:t>
      </w:r>
    </w:p>
    <w:p w:rsidR="00A74300" w:rsidRDefault="00A74300" w:rsidP="00C13EFF">
      <w:r>
        <w:t>Plaintiff sustained injuries as a result of blunt force trauma by police.</w:t>
      </w:r>
    </w:p>
    <w:p w:rsidR="00F43AA8" w:rsidRPr="00135FDC" w:rsidRDefault="000A6F03" w:rsidP="00C13EFF">
      <w:pPr>
        <w:rPr>
          <w:b/>
        </w:rPr>
      </w:pPr>
      <w:r>
        <w:t>Review of records on be</w:t>
      </w:r>
      <w:r w:rsidR="00A74300">
        <w:t xml:space="preserve">half of plaintiff. </w:t>
      </w:r>
      <w:proofErr w:type="gramStart"/>
      <w:r w:rsidR="00F43AA8" w:rsidRPr="00A74300">
        <w:rPr>
          <w:i/>
        </w:rPr>
        <w:t xml:space="preserve">Provided </w:t>
      </w:r>
      <w:proofErr w:type="spellStart"/>
      <w:r w:rsidR="00A74300">
        <w:rPr>
          <w:i/>
        </w:rPr>
        <w:t>Federal</w:t>
      </w:r>
      <w:r w:rsidR="00F43AA8" w:rsidRPr="00A74300">
        <w:rPr>
          <w:i/>
        </w:rPr>
        <w:t>Rule</w:t>
      </w:r>
      <w:proofErr w:type="spellEnd"/>
      <w:r w:rsidR="00F43AA8" w:rsidRPr="00A74300">
        <w:rPr>
          <w:i/>
        </w:rPr>
        <w:t xml:space="preserve"> 26 Report</w:t>
      </w:r>
      <w:r w:rsidR="00A74300" w:rsidRPr="00A74300">
        <w:rPr>
          <w:i/>
        </w:rPr>
        <w:t>.</w:t>
      </w:r>
      <w:proofErr w:type="gramEnd"/>
      <w:r w:rsidR="00135FDC">
        <w:rPr>
          <w:i/>
        </w:rPr>
        <w:t xml:space="preserve"> </w:t>
      </w:r>
      <w:r w:rsidR="00135FDC">
        <w:rPr>
          <w:b/>
        </w:rPr>
        <w:t xml:space="preserve">Testified at Deposition and Trial.  </w:t>
      </w:r>
    </w:p>
    <w:p w:rsidR="00F43AA8" w:rsidRDefault="00F43AA8" w:rsidP="00C13EFF"/>
    <w:p w:rsidR="00A74300" w:rsidRDefault="00A74300" w:rsidP="00C13EFF">
      <w:r>
        <w:t xml:space="preserve">Carol </w:t>
      </w:r>
      <w:proofErr w:type="spellStart"/>
      <w:r>
        <w:t>Moskowitz</w:t>
      </w:r>
      <w:proofErr w:type="spellEnd"/>
      <w:r>
        <w:t xml:space="preserve"> v. Dr. Susan </w:t>
      </w:r>
      <w:proofErr w:type="spellStart"/>
      <w:proofErr w:type="gramStart"/>
      <w:r>
        <w:t>Lusombe</w:t>
      </w:r>
      <w:proofErr w:type="spellEnd"/>
      <w:r>
        <w:t>,</w:t>
      </w:r>
      <w:proofErr w:type="gramEnd"/>
      <w:r>
        <w:t xml:space="preserve"> May 2018</w:t>
      </w:r>
    </w:p>
    <w:p w:rsidR="007D23D8" w:rsidRDefault="007D23D8" w:rsidP="007D23D8">
      <w:proofErr w:type="gramStart"/>
      <w:r>
        <w:t>Plaintiff with progressive glaucoma and vision loss after cataract surgery.</w:t>
      </w:r>
      <w:proofErr w:type="gramEnd"/>
    </w:p>
    <w:p w:rsidR="00A74300" w:rsidRDefault="00A74300" w:rsidP="00C13EFF">
      <w:r>
        <w:t xml:space="preserve">Review of medical records. </w:t>
      </w:r>
      <w:proofErr w:type="gramStart"/>
      <w:r w:rsidRPr="00A74300">
        <w:rPr>
          <w:i/>
        </w:rPr>
        <w:t>Provided Certified Expert Medical Opinion.</w:t>
      </w:r>
      <w:proofErr w:type="gramEnd"/>
    </w:p>
    <w:p w:rsidR="00A74300" w:rsidRDefault="00A74300" w:rsidP="00C13EFF"/>
    <w:p w:rsidR="00784E77" w:rsidRDefault="00784E77" w:rsidP="00C13EFF">
      <w:r w:rsidRPr="00784E77">
        <w:t>State</w:t>
      </w:r>
      <w:r>
        <w:t xml:space="preserve"> of Alaska vs. Anthony Jenkins-</w:t>
      </w:r>
      <w:proofErr w:type="spellStart"/>
      <w:r>
        <w:t>Alexie</w:t>
      </w:r>
      <w:proofErr w:type="spellEnd"/>
      <w:r>
        <w:t>, March 2018</w:t>
      </w:r>
    </w:p>
    <w:p w:rsidR="00784E77" w:rsidRPr="00784E77" w:rsidRDefault="00784E77" w:rsidP="00784E77">
      <w:pPr>
        <w:ind w:left="-720"/>
      </w:pPr>
      <w:r>
        <w:tab/>
        <w:t>Defendant cha</w:t>
      </w:r>
      <w:r w:rsidR="00227F90">
        <w:t>rged with first degree murder s</w:t>
      </w:r>
      <w:r>
        <w:t>econdary to gunshot wound to the eye.</w:t>
      </w:r>
    </w:p>
    <w:p w:rsidR="00784E77" w:rsidRPr="00A74300" w:rsidRDefault="00784E77" w:rsidP="00784E77">
      <w:pPr>
        <w:ind w:left="-720" w:firstLine="720"/>
        <w:rPr>
          <w:i/>
          <w:color w:val="000000"/>
          <w:szCs w:val="22"/>
        </w:rPr>
      </w:pPr>
      <w:r w:rsidRPr="00D80845">
        <w:rPr>
          <w:color w:val="000000"/>
          <w:szCs w:val="22"/>
        </w:rPr>
        <w:t xml:space="preserve">Review of records on behalf of </w:t>
      </w:r>
      <w:proofErr w:type="spellStart"/>
      <w:r>
        <w:rPr>
          <w:color w:val="000000"/>
          <w:szCs w:val="22"/>
        </w:rPr>
        <w:t>defendent</w:t>
      </w:r>
      <w:proofErr w:type="spellEnd"/>
      <w:r w:rsidRPr="00D80845">
        <w:rPr>
          <w:color w:val="000000"/>
          <w:szCs w:val="22"/>
        </w:rPr>
        <w:t xml:space="preserve">. </w:t>
      </w:r>
      <w:proofErr w:type="gramStart"/>
      <w:r w:rsidR="00A74300">
        <w:rPr>
          <w:i/>
          <w:color w:val="000000"/>
          <w:szCs w:val="22"/>
        </w:rPr>
        <w:t>Provided oral report.</w:t>
      </w:r>
      <w:proofErr w:type="gramEnd"/>
    </w:p>
    <w:p w:rsidR="00784E77" w:rsidRDefault="00784E77" w:rsidP="00784E77"/>
    <w:p w:rsidR="00784E77" w:rsidRPr="00DE5336" w:rsidRDefault="00784E77" w:rsidP="00784E77">
      <w:pPr>
        <w:ind w:left="-720" w:firstLine="720"/>
      </w:pPr>
      <w:r>
        <w:t>Chevalier</w:t>
      </w:r>
      <w:r w:rsidRPr="00DE5336">
        <w:t xml:space="preserve"> v. </w:t>
      </w:r>
      <w:proofErr w:type="spellStart"/>
      <w:r>
        <w:t>Kresge</w:t>
      </w:r>
      <w:proofErr w:type="spellEnd"/>
      <w:r>
        <w:t xml:space="preserve"> Eye Institute, June 2017</w:t>
      </w:r>
    </w:p>
    <w:p w:rsidR="00784E77" w:rsidRPr="00DE5336" w:rsidRDefault="00784E77" w:rsidP="00784E77">
      <w:pPr>
        <w:ind w:left="-720"/>
      </w:pPr>
      <w:r w:rsidRPr="00DE5336">
        <w:tab/>
      </w:r>
      <w:r>
        <w:t xml:space="preserve">Plaintiff sustained </w:t>
      </w:r>
      <w:r w:rsidRPr="00DE5336">
        <w:t xml:space="preserve">complications subsequent to laser peripheral </w:t>
      </w:r>
      <w:proofErr w:type="spellStart"/>
      <w:r w:rsidRPr="00DE5336">
        <w:t>iridotomy</w:t>
      </w:r>
      <w:proofErr w:type="spellEnd"/>
      <w:r w:rsidRPr="00DE5336">
        <w:t>.</w:t>
      </w:r>
    </w:p>
    <w:p w:rsidR="00784E77" w:rsidRDefault="00784E77" w:rsidP="00784E77">
      <w:r w:rsidRPr="00DE5336">
        <w:t>Review of medical records</w:t>
      </w:r>
      <w:r>
        <w:t xml:space="preserve">. </w:t>
      </w:r>
      <w:proofErr w:type="gramStart"/>
      <w:r w:rsidRPr="000A6F03">
        <w:rPr>
          <w:i/>
        </w:rPr>
        <w:t>Provided affidavit</w:t>
      </w:r>
      <w:r>
        <w:t>.</w:t>
      </w:r>
      <w:proofErr w:type="gramEnd"/>
      <w:r>
        <w:t xml:space="preserve"> </w:t>
      </w:r>
      <w:r w:rsidRPr="00DE5336">
        <w:t xml:space="preserve"> </w:t>
      </w:r>
      <w:r>
        <w:t xml:space="preserve"> </w:t>
      </w:r>
      <w:proofErr w:type="gramStart"/>
      <w:r w:rsidR="00690EBC" w:rsidRPr="006978F2">
        <w:rPr>
          <w:b/>
          <w:color w:val="000000"/>
        </w:rPr>
        <w:t xml:space="preserve">Testified at </w:t>
      </w:r>
      <w:r w:rsidR="00690EBC">
        <w:rPr>
          <w:b/>
          <w:color w:val="000000"/>
        </w:rPr>
        <w:t>Deposition.</w:t>
      </w:r>
      <w:proofErr w:type="gramEnd"/>
    </w:p>
    <w:p w:rsidR="00784E77" w:rsidRDefault="00784E77" w:rsidP="00784E77"/>
    <w:p w:rsidR="00784E77" w:rsidRDefault="00784E77" w:rsidP="00784E77">
      <w:r>
        <w:t>Wicker v. Lasik Vision Institute, June 2017</w:t>
      </w:r>
    </w:p>
    <w:p w:rsidR="00784E77" w:rsidRDefault="00784E77" w:rsidP="00784E77">
      <w:r>
        <w:t xml:space="preserve">Plaintiff sustained complications post </w:t>
      </w:r>
      <w:proofErr w:type="spellStart"/>
      <w:r>
        <w:t>lasik</w:t>
      </w:r>
      <w:proofErr w:type="spellEnd"/>
      <w:r>
        <w:t>.</w:t>
      </w:r>
    </w:p>
    <w:p w:rsidR="00784E77" w:rsidRDefault="00784E77" w:rsidP="00784E77">
      <w:pPr>
        <w:ind w:left="-720" w:firstLine="720"/>
        <w:rPr>
          <w:i/>
          <w:color w:val="000000"/>
          <w:szCs w:val="22"/>
        </w:rPr>
      </w:pPr>
      <w:r w:rsidRPr="00D80845">
        <w:rPr>
          <w:color w:val="000000"/>
          <w:szCs w:val="22"/>
        </w:rPr>
        <w:t xml:space="preserve">Review of records on behalf of plaintiff. </w:t>
      </w:r>
      <w:proofErr w:type="gramStart"/>
      <w:r w:rsidRPr="00F43AA8">
        <w:rPr>
          <w:color w:val="000000"/>
          <w:szCs w:val="22"/>
        </w:rPr>
        <w:t>Provided oral report to counsel.</w:t>
      </w:r>
      <w:proofErr w:type="gramEnd"/>
    </w:p>
    <w:p w:rsidR="00784E77" w:rsidRDefault="00784E77" w:rsidP="00784E77">
      <w:pPr>
        <w:rPr>
          <w:b/>
        </w:rPr>
      </w:pPr>
    </w:p>
    <w:p w:rsidR="00E622BD" w:rsidRPr="00F010A3" w:rsidRDefault="00E622BD" w:rsidP="00784E77">
      <w:pPr>
        <w:ind w:left="-720" w:firstLine="720"/>
      </w:pPr>
      <w:r w:rsidRPr="00F010A3">
        <w:t>Dial v.</w:t>
      </w:r>
      <w:r w:rsidR="00F010A3" w:rsidRPr="00F010A3">
        <w:t xml:space="preserve"> America’s Best Contacts &amp; Eyeglasses, March 2017</w:t>
      </w:r>
    </w:p>
    <w:p w:rsidR="00F010A3" w:rsidRPr="00F010A3" w:rsidRDefault="00F010A3" w:rsidP="00F010A3">
      <w:pPr>
        <w:ind w:left="-720" w:firstLine="720"/>
      </w:pPr>
      <w:proofErr w:type="gramStart"/>
      <w:r w:rsidRPr="00F010A3">
        <w:t>62  year</w:t>
      </w:r>
      <w:proofErr w:type="gramEnd"/>
      <w:r w:rsidRPr="00F010A3">
        <w:t xml:space="preserve"> old man with missed diagnosis of primary open angle glaucoma.</w:t>
      </w:r>
    </w:p>
    <w:p w:rsidR="00F010A3" w:rsidRPr="00F010A3" w:rsidRDefault="00F010A3" w:rsidP="00F010A3">
      <w:proofErr w:type="gramStart"/>
      <w:r w:rsidRPr="00F010A3">
        <w:lastRenderedPageBreak/>
        <w:t>Reviewed medical records on behalf of Plaintiff</w:t>
      </w:r>
      <w:r w:rsidR="00DD7E67">
        <w:t>.</w:t>
      </w:r>
      <w:proofErr w:type="gramEnd"/>
      <w:r w:rsidR="00DD7E67">
        <w:t xml:space="preserve"> </w:t>
      </w:r>
      <w:proofErr w:type="gramStart"/>
      <w:r w:rsidR="00DD7E67" w:rsidRPr="00F43AA8">
        <w:rPr>
          <w:i/>
        </w:rPr>
        <w:t>Provided Affidavit.</w:t>
      </w:r>
      <w:proofErr w:type="gramEnd"/>
    </w:p>
    <w:p w:rsidR="00E622BD" w:rsidRPr="00F010A3" w:rsidRDefault="00E622BD" w:rsidP="00E84CD9">
      <w:pPr>
        <w:ind w:left="-720"/>
      </w:pPr>
    </w:p>
    <w:p w:rsidR="00CB7673" w:rsidRPr="00D80845" w:rsidRDefault="00CB7673" w:rsidP="00CB7673">
      <w:pPr>
        <w:rPr>
          <w:color w:val="000000"/>
        </w:rPr>
      </w:pPr>
      <w:r w:rsidRPr="00D80845">
        <w:rPr>
          <w:color w:val="000000"/>
          <w:szCs w:val="22"/>
        </w:rPr>
        <w:t xml:space="preserve">Pre-litigation expert consultation, </w:t>
      </w:r>
      <w:r>
        <w:rPr>
          <w:color w:val="000000"/>
          <w:szCs w:val="22"/>
        </w:rPr>
        <w:t>March 2017</w:t>
      </w:r>
      <w:r w:rsidRPr="00D80845">
        <w:rPr>
          <w:color w:val="000000"/>
          <w:szCs w:val="22"/>
        </w:rPr>
        <w:tab/>
      </w:r>
      <w:r w:rsidRPr="00D80845">
        <w:rPr>
          <w:color w:val="000000"/>
          <w:szCs w:val="22"/>
        </w:rPr>
        <w:tab/>
      </w:r>
      <w:r w:rsidRPr="00D80845">
        <w:rPr>
          <w:color w:val="000000"/>
          <w:szCs w:val="22"/>
        </w:rPr>
        <w:tab/>
      </w:r>
    </w:p>
    <w:p w:rsidR="00CB7673" w:rsidRPr="00D80845" w:rsidRDefault="00CB7673" w:rsidP="00CB7673">
      <w:pPr>
        <w:rPr>
          <w:color w:val="000000"/>
        </w:rPr>
      </w:pPr>
      <w:r>
        <w:rPr>
          <w:color w:val="000000"/>
          <w:szCs w:val="22"/>
        </w:rPr>
        <w:t xml:space="preserve">49 </w:t>
      </w:r>
      <w:proofErr w:type="gramStart"/>
      <w:r>
        <w:rPr>
          <w:color w:val="000000"/>
          <w:szCs w:val="22"/>
        </w:rPr>
        <w:t>year</w:t>
      </w:r>
      <w:proofErr w:type="gramEnd"/>
      <w:r>
        <w:rPr>
          <w:color w:val="000000"/>
          <w:szCs w:val="22"/>
        </w:rPr>
        <w:t xml:space="preserve"> old with complications subsequent to surgery to repair retinal detachment.  </w:t>
      </w:r>
    </w:p>
    <w:p w:rsidR="00CB7673" w:rsidRDefault="00CB7673" w:rsidP="00CB7673">
      <w:pPr>
        <w:ind w:left="-720" w:firstLine="720"/>
        <w:rPr>
          <w:i/>
          <w:color w:val="000000"/>
          <w:szCs w:val="22"/>
        </w:rPr>
      </w:pPr>
      <w:r w:rsidRPr="00D80845">
        <w:rPr>
          <w:color w:val="000000"/>
          <w:szCs w:val="22"/>
        </w:rPr>
        <w:t xml:space="preserve">Review of records on behalf of plaintiff. </w:t>
      </w:r>
      <w:proofErr w:type="gramStart"/>
      <w:r w:rsidRPr="00F43AA8">
        <w:rPr>
          <w:color w:val="000000"/>
          <w:szCs w:val="22"/>
        </w:rPr>
        <w:t>Provided oral report to counsel.</w:t>
      </w:r>
      <w:proofErr w:type="gramEnd"/>
    </w:p>
    <w:p w:rsidR="00CB7673" w:rsidRDefault="00CB7673" w:rsidP="00CB7673">
      <w:pPr>
        <w:ind w:left="-720"/>
        <w:rPr>
          <w:b/>
        </w:rPr>
      </w:pPr>
      <w:r>
        <w:rPr>
          <w:b/>
        </w:rPr>
        <w:t xml:space="preserve"> </w:t>
      </w:r>
      <w:r w:rsidR="00A8333F">
        <w:rPr>
          <w:b/>
        </w:rPr>
        <w:t xml:space="preserve">  </w:t>
      </w:r>
    </w:p>
    <w:p w:rsidR="00CB7673" w:rsidRPr="00D80845" w:rsidRDefault="00CB7673" w:rsidP="00CB7673">
      <w:pPr>
        <w:rPr>
          <w:color w:val="000000"/>
        </w:rPr>
      </w:pPr>
      <w:r w:rsidRPr="00D80845">
        <w:rPr>
          <w:color w:val="000000"/>
          <w:szCs w:val="22"/>
        </w:rPr>
        <w:t xml:space="preserve">Pre-litigation expert consultation, </w:t>
      </w:r>
      <w:r>
        <w:rPr>
          <w:color w:val="000000"/>
          <w:szCs w:val="22"/>
        </w:rPr>
        <w:t>March 2017</w:t>
      </w:r>
      <w:r w:rsidRPr="00D80845">
        <w:rPr>
          <w:color w:val="000000"/>
          <w:szCs w:val="22"/>
        </w:rPr>
        <w:tab/>
      </w:r>
      <w:r w:rsidRPr="00D80845">
        <w:rPr>
          <w:color w:val="000000"/>
          <w:szCs w:val="22"/>
        </w:rPr>
        <w:tab/>
      </w:r>
      <w:r w:rsidRPr="00D80845">
        <w:rPr>
          <w:color w:val="000000"/>
          <w:szCs w:val="22"/>
        </w:rPr>
        <w:tab/>
      </w:r>
    </w:p>
    <w:p w:rsidR="00CB7673" w:rsidRPr="00D80845" w:rsidRDefault="00CB7673" w:rsidP="00CB7673">
      <w:pPr>
        <w:rPr>
          <w:color w:val="000000"/>
        </w:rPr>
      </w:pPr>
      <w:proofErr w:type="gramStart"/>
      <w:r>
        <w:rPr>
          <w:color w:val="000000"/>
          <w:szCs w:val="22"/>
        </w:rPr>
        <w:t>56  year</w:t>
      </w:r>
      <w:proofErr w:type="gramEnd"/>
      <w:r>
        <w:rPr>
          <w:color w:val="000000"/>
          <w:szCs w:val="22"/>
        </w:rPr>
        <w:t xml:space="preserve"> old with </w:t>
      </w:r>
      <w:r w:rsidR="00DE5336">
        <w:rPr>
          <w:color w:val="000000"/>
          <w:szCs w:val="22"/>
        </w:rPr>
        <w:t>delayed diagnosis</w:t>
      </w:r>
      <w:r w:rsidR="00584F0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of retinal detachment.  </w:t>
      </w:r>
    </w:p>
    <w:p w:rsidR="00CB7673" w:rsidRPr="00F43AA8" w:rsidRDefault="00CB7673" w:rsidP="00CB7673">
      <w:pPr>
        <w:ind w:left="-720" w:firstLine="720"/>
        <w:rPr>
          <w:color w:val="000000"/>
          <w:szCs w:val="22"/>
        </w:rPr>
      </w:pPr>
      <w:r w:rsidRPr="00D80845">
        <w:rPr>
          <w:color w:val="000000"/>
          <w:szCs w:val="22"/>
        </w:rPr>
        <w:t xml:space="preserve">Review of records on behalf of plaintiff. </w:t>
      </w:r>
      <w:proofErr w:type="gramStart"/>
      <w:r w:rsidRPr="00F43AA8">
        <w:rPr>
          <w:color w:val="000000"/>
          <w:szCs w:val="22"/>
        </w:rPr>
        <w:t>Provided oral report to counsel.</w:t>
      </w:r>
      <w:proofErr w:type="gramEnd"/>
    </w:p>
    <w:p w:rsidR="00E622BD" w:rsidRDefault="00CB7673" w:rsidP="00584F05">
      <w:pPr>
        <w:ind w:left="-720"/>
        <w:rPr>
          <w:b/>
        </w:rPr>
      </w:pPr>
      <w:r>
        <w:rPr>
          <w:b/>
        </w:rPr>
        <w:t xml:space="preserve"> </w:t>
      </w:r>
    </w:p>
    <w:p w:rsidR="00E622BD" w:rsidRPr="00584F05" w:rsidRDefault="00E622BD" w:rsidP="00E84CD9">
      <w:pPr>
        <w:ind w:left="-720"/>
      </w:pPr>
      <w:r>
        <w:rPr>
          <w:b/>
        </w:rPr>
        <w:tab/>
      </w:r>
      <w:r w:rsidRPr="00584F05">
        <w:t>Wright vs. Ross</w:t>
      </w:r>
      <w:r w:rsidR="00A8333F" w:rsidRPr="00584F05">
        <w:t xml:space="preserve"> Dress for Less</w:t>
      </w:r>
      <w:r w:rsidR="00584F05" w:rsidRPr="00584F05">
        <w:t xml:space="preserve">, </w:t>
      </w:r>
      <w:r w:rsidR="00584F05">
        <w:t>February</w:t>
      </w:r>
      <w:r w:rsidR="00584F05" w:rsidRPr="00584F05">
        <w:t xml:space="preserve"> 2017</w:t>
      </w:r>
    </w:p>
    <w:p w:rsidR="00584F05" w:rsidRPr="00584F05" w:rsidRDefault="00584F05" w:rsidP="00E84CD9">
      <w:pPr>
        <w:ind w:left="-720"/>
      </w:pPr>
      <w:r w:rsidRPr="00584F05">
        <w:tab/>
        <w:t xml:space="preserve">73 </w:t>
      </w:r>
      <w:proofErr w:type="gramStart"/>
      <w:r w:rsidRPr="00584F05">
        <w:t>year</w:t>
      </w:r>
      <w:proofErr w:type="gramEnd"/>
      <w:r w:rsidRPr="00584F05">
        <w:t xml:space="preserve"> old with slip and fall and alleged ocular trauma </w:t>
      </w:r>
    </w:p>
    <w:p w:rsidR="00A8333F" w:rsidRDefault="00584F05" w:rsidP="006978F2">
      <w:pPr>
        <w:rPr>
          <w:color w:val="000000"/>
        </w:rPr>
      </w:pPr>
      <w:r w:rsidRPr="004E36D4">
        <w:rPr>
          <w:color w:val="000000"/>
        </w:rPr>
        <w:t>Review of medical records and Independent Medical Exam on behalf</w:t>
      </w:r>
      <w:r w:rsidR="000A6F03">
        <w:rPr>
          <w:color w:val="000000"/>
        </w:rPr>
        <w:t xml:space="preserve"> defendant</w:t>
      </w:r>
      <w:r w:rsidR="006978F2">
        <w:rPr>
          <w:color w:val="000000"/>
        </w:rPr>
        <w:t xml:space="preserve">. </w:t>
      </w:r>
      <w:proofErr w:type="gramStart"/>
      <w:r w:rsidR="000A6F03">
        <w:rPr>
          <w:b/>
          <w:color w:val="000000"/>
        </w:rPr>
        <w:t>Testified at t</w:t>
      </w:r>
      <w:r w:rsidR="006978F2" w:rsidRPr="006978F2">
        <w:rPr>
          <w:b/>
          <w:color w:val="000000"/>
        </w:rPr>
        <w:t>rial.</w:t>
      </w:r>
      <w:proofErr w:type="gramEnd"/>
      <w:r w:rsidR="006978F2">
        <w:rPr>
          <w:color w:val="000000"/>
        </w:rPr>
        <w:t xml:space="preserve"> </w:t>
      </w:r>
      <w:r w:rsidR="00F43AA8">
        <w:rPr>
          <w:color w:val="000000"/>
        </w:rPr>
        <w:t xml:space="preserve"> </w:t>
      </w:r>
    </w:p>
    <w:p w:rsidR="00584F05" w:rsidRDefault="00584F05" w:rsidP="00E84CD9">
      <w:pPr>
        <w:ind w:left="-720"/>
        <w:rPr>
          <w:b/>
        </w:rPr>
      </w:pPr>
    </w:p>
    <w:p w:rsidR="0046125A" w:rsidRPr="00D80845" w:rsidRDefault="0046125A" w:rsidP="0046125A">
      <w:pPr>
        <w:rPr>
          <w:b/>
          <w:bCs/>
          <w:color w:val="000000"/>
          <w:sz w:val="20"/>
          <w:szCs w:val="20"/>
        </w:rPr>
      </w:pPr>
      <w:r w:rsidRPr="00D80845">
        <w:rPr>
          <w:color w:val="000000"/>
        </w:rPr>
        <w:t xml:space="preserve">Designated Independent Reviewer, </w:t>
      </w:r>
      <w:r>
        <w:rPr>
          <w:color w:val="000000"/>
        </w:rPr>
        <w:t>November 2016</w:t>
      </w:r>
      <w:r w:rsidRPr="00D80845">
        <w:rPr>
          <w:color w:val="000000"/>
        </w:rPr>
        <w:tab/>
      </w:r>
      <w:r w:rsidRPr="00D80845">
        <w:rPr>
          <w:color w:val="000000"/>
        </w:rPr>
        <w:tab/>
      </w:r>
      <w:r w:rsidRPr="00D80845">
        <w:rPr>
          <w:color w:val="000000"/>
        </w:rPr>
        <w:tab/>
      </w:r>
    </w:p>
    <w:p w:rsidR="0046125A" w:rsidRDefault="00DE5336" w:rsidP="0046125A">
      <w:pPr>
        <w:rPr>
          <w:color w:val="000000"/>
        </w:rPr>
      </w:pPr>
      <w:proofErr w:type="gramStart"/>
      <w:r>
        <w:rPr>
          <w:color w:val="000000"/>
        </w:rPr>
        <w:t xml:space="preserve">62 year old </w:t>
      </w:r>
      <w:r w:rsidR="0046125A" w:rsidRPr="00D80845">
        <w:rPr>
          <w:color w:val="000000"/>
        </w:rPr>
        <w:t>d</w:t>
      </w:r>
      <w:r w:rsidR="0046125A">
        <w:rPr>
          <w:color w:val="000000"/>
        </w:rPr>
        <w:t>entist with posterior vitreous detachment.</w:t>
      </w:r>
      <w:proofErr w:type="gramEnd"/>
    </w:p>
    <w:p w:rsidR="0046125A" w:rsidRPr="00F43AA8" w:rsidRDefault="0046125A" w:rsidP="0046125A">
      <w:pPr>
        <w:rPr>
          <w:i/>
          <w:color w:val="000000"/>
        </w:rPr>
      </w:pPr>
      <w:r w:rsidRPr="004E36D4">
        <w:rPr>
          <w:color w:val="000000"/>
        </w:rPr>
        <w:t xml:space="preserve">Review of medical records and Independent Medical Exam on behalf of Disability Management Services. </w:t>
      </w:r>
      <w:proofErr w:type="gramStart"/>
      <w:r w:rsidRPr="00F43AA8">
        <w:rPr>
          <w:i/>
          <w:color w:val="000000"/>
        </w:rPr>
        <w:t>Provided written report.</w:t>
      </w:r>
      <w:proofErr w:type="gramEnd"/>
    </w:p>
    <w:p w:rsidR="0046125A" w:rsidRPr="00F43AA8" w:rsidRDefault="0046125A" w:rsidP="00E84CD9">
      <w:pPr>
        <w:ind w:left="-720"/>
        <w:rPr>
          <w:b/>
          <w:i/>
        </w:rPr>
      </w:pPr>
    </w:p>
    <w:p w:rsidR="00E622BD" w:rsidRPr="00DE5336" w:rsidRDefault="00A8333F" w:rsidP="00E84CD9">
      <w:pPr>
        <w:ind w:left="-720"/>
      </w:pPr>
      <w:r w:rsidRPr="00DE5336">
        <w:tab/>
        <w:t>Haynes v. United States</w:t>
      </w:r>
      <w:r w:rsidR="00DE5336">
        <w:t>,</w:t>
      </w:r>
      <w:r w:rsidR="0046125A" w:rsidRPr="00DE5336">
        <w:t xml:space="preserve"> January 2016</w:t>
      </w:r>
    </w:p>
    <w:p w:rsidR="00A8333F" w:rsidRPr="00DE5336" w:rsidRDefault="00A8333F" w:rsidP="00E84CD9">
      <w:pPr>
        <w:ind w:left="-720"/>
      </w:pPr>
      <w:r w:rsidRPr="00DE5336">
        <w:tab/>
      </w:r>
      <w:proofErr w:type="gramStart"/>
      <w:r w:rsidR="00DE5336">
        <w:t xml:space="preserve">66 year old man who sustained </w:t>
      </w:r>
      <w:r w:rsidRPr="00DE5336">
        <w:t>complications</w:t>
      </w:r>
      <w:r w:rsidR="00DE5336" w:rsidRPr="00DE5336">
        <w:t xml:space="preserve"> </w:t>
      </w:r>
      <w:r w:rsidRPr="00DE5336">
        <w:t xml:space="preserve">subsequent to laser peripheral </w:t>
      </w:r>
      <w:proofErr w:type="spellStart"/>
      <w:r w:rsidRPr="00DE5336">
        <w:t>iridotomy</w:t>
      </w:r>
      <w:proofErr w:type="spellEnd"/>
      <w:r w:rsidRPr="00DE5336">
        <w:t>.</w:t>
      </w:r>
      <w:proofErr w:type="gramEnd"/>
    </w:p>
    <w:p w:rsidR="00A8333F" w:rsidRPr="00DE5336" w:rsidRDefault="00A8333F" w:rsidP="00DE5336">
      <w:r w:rsidRPr="00DE5336">
        <w:t>Review of medical records and Independent Medical Exam on behalf of plaintiff.</w:t>
      </w:r>
      <w:r>
        <w:rPr>
          <w:b/>
        </w:rPr>
        <w:t xml:space="preserve"> </w:t>
      </w:r>
      <w:proofErr w:type="gramStart"/>
      <w:r w:rsidR="00DE5336">
        <w:rPr>
          <w:b/>
        </w:rPr>
        <w:t xml:space="preserve">Testified at </w:t>
      </w:r>
      <w:r>
        <w:rPr>
          <w:b/>
        </w:rPr>
        <w:t>deposition.</w:t>
      </w:r>
      <w:proofErr w:type="gramEnd"/>
      <w:r>
        <w:rPr>
          <w:b/>
        </w:rPr>
        <w:t xml:space="preserve"> </w:t>
      </w:r>
      <w:r w:rsidR="00F43AA8">
        <w:t xml:space="preserve"> </w:t>
      </w:r>
    </w:p>
    <w:p w:rsidR="00A40EE6" w:rsidRDefault="00A40EE6" w:rsidP="00E84CD9">
      <w:pPr>
        <w:rPr>
          <w:b/>
        </w:rPr>
      </w:pPr>
    </w:p>
    <w:p w:rsidR="0046125A" w:rsidRPr="00DE5336" w:rsidRDefault="0046125A" w:rsidP="00E84CD9">
      <w:proofErr w:type="spellStart"/>
      <w:r w:rsidRPr="00DE5336">
        <w:t>Graycee</w:t>
      </w:r>
      <w:proofErr w:type="spellEnd"/>
      <w:r w:rsidRPr="00DE5336">
        <w:t xml:space="preserve"> McDonald vs. HCL Inglewood Village, LLC, June 2016</w:t>
      </w:r>
    </w:p>
    <w:p w:rsidR="0046125A" w:rsidRPr="00DE5336" w:rsidRDefault="0046125A" w:rsidP="00E84CD9">
      <w:proofErr w:type="gramStart"/>
      <w:r w:rsidRPr="00DE5336">
        <w:t>Ocular trauma secondary to slip and fall.</w:t>
      </w:r>
      <w:proofErr w:type="gramEnd"/>
    </w:p>
    <w:p w:rsidR="0046125A" w:rsidRPr="00F43AA8" w:rsidRDefault="0046125A" w:rsidP="00E84CD9">
      <w:r w:rsidRPr="00DE5336">
        <w:t>Review</w:t>
      </w:r>
      <w:r w:rsidR="000A6F03">
        <w:t xml:space="preserve"> of records on behalf of defendant</w:t>
      </w:r>
      <w:r w:rsidRPr="00DE5336">
        <w:t xml:space="preserve">. </w:t>
      </w:r>
      <w:proofErr w:type="gramStart"/>
      <w:r w:rsidRPr="00F43AA8">
        <w:rPr>
          <w:color w:val="000000"/>
        </w:rPr>
        <w:t>Provided oral report to counsel.</w:t>
      </w:r>
      <w:proofErr w:type="gramEnd"/>
    </w:p>
    <w:p w:rsidR="0046125A" w:rsidRDefault="0046125A" w:rsidP="00E84CD9">
      <w:pPr>
        <w:rPr>
          <w:b/>
        </w:rPr>
      </w:pPr>
    </w:p>
    <w:p w:rsidR="00FD6BBE" w:rsidRDefault="00FD6BBE" w:rsidP="00FD6BBE">
      <w:pPr>
        <w:rPr>
          <w:color w:val="000000"/>
        </w:rPr>
      </w:pPr>
      <w:r w:rsidRPr="00D80845">
        <w:rPr>
          <w:color w:val="000000"/>
        </w:rPr>
        <w:t xml:space="preserve">Designated Independent Reviewer, </w:t>
      </w:r>
      <w:r>
        <w:rPr>
          <w:color w:val="000000"/>
        </w:rPr>
        <w:t>March 2016</w:t>
      </w:r>
    </w:p>
    <w:p w:rsidR="00FD6BBE" w:rsidRPr="00F904B5" w:rsidRDefault="00FD6BBE" w:rsidP="00FD6BBE">
      <w:pPr>
        <w:rPr>
          <w:b/>
          <w:bCs/>
          <w:color w:val="000000"/>
          <w:sz w:val="20"/>
          <w:szCs w:val="20"/>
        </w:rPr>
      </w:pPr>
      <w:proofErr w:type="gramStart"/>
      <w:r w:rsidRPr="00D80845">
        <w:rPr>
          <w:color w:val="000000"/>
        </w:rPr>
        <w:t>5</w:t>
      </w:r>
      <w:r>
        <w:rPr>
          <w:color w:val="000000"/>
        </w:rPr>
        <w:t>8</w:t>
      </w:r>
      <w:r w:rsidRPr="00D80845">
        <w:rPr>
          <w:color w:val="000000"/>
        </w:rPr>
        <w:t xml:space="preserve"> year old </w:t>
      </w:r>
      <w:r>
        <w:rPr>
          <w:color w:val="000000"/>
        </w:rPr>
        <w:t xml:space="preserve">dentist </w:t>
      </w:r>
      <w:r w:rsidR="007D23D8">
        <w:rPr>
          <w:color w:val="000000"/>
        </w:rPr>
        <w:t>with decreased vision due</w:t>
      </w:r>
      <w:r w:rsidRPr="00D80845">
        <w:rPr>
          <w:color w:val="000000"/>
        </w:rPr>
        <w:t xml:space="preserve"> </w:t>
      </w:r>
      <w:r>
        <w:rPr>
          <w:color w:val="000000"/>
        </w:rPr>
        <w:t>to ocular surface disease.</w:t>
      </w:r>
      <w:proofErr w:type="gramEnd"/>
    </w:p>
    <w:p w:rsidR="00FD6BBE" w:rsidRPr="00F43AA8" w:rsidRDefault="00FD6BBE" w:rsidP="00FD6BBE">
      <w:pPr>
        <w:rPr>
          <w:i/>
          <w:color w:val="000000"/>
        </w:rPr>
      </w:pPr>
      <w:r w:rsidRPr="004E36D4">
        <w:rPr>
          <w:color w:val="000000"/>
        </w:rPr>
        <w:t xml:space="preserve">Review of medical records and Independent Medical Exam on behalf of Disability Management Services. </w:t>
      </w:r>
      <w:proofErr w:type="gramStart"/>
      <w:r w:rsidRPr="00F43AA8">
        <w:rPr>
          <w:i/>
          <w:color w:val="000000"/>
        </w:rPr>
        <w:t>Provided written report.</w:t>
      </w:r>
      <w:proofErr w:type="gramEnd"/>
    </w:p>
    <w:p w:rsidR="00FD6BBE" w:rsidRDefault="00FD6BBE" w:rsidP="00FD6BBE"/>
    <w:p w:rsidR="00FD6BBE" w:rsidRDefault="00FD6BBE" w:rsidP="00FD6BBE">
      <w:r>
        <w:t>Esters v. B&amp;H Education Holdings, August 2015</w:t>
      </w:r>
    </w:p>
    <w:p w:rsidR="00FD6BBE" w:rsidRPr="00F43AA8" w:rsidRDefault="00FD6BBE" w:rsidP="00FD6BBE">
      <w:pPr>
        <w:ind w:left="-720" w:firstLine="720"/>
        <w:rPr>
          <w:i/>
          <w:color w:val="000000"/>
          <w:szCs w:val="22"/>
        </w:rPr>
      </w:pPr>
      <w:r>
        <w:t>Review</w:t>
      </w:r>
      <w:r w:rsidR="000A6F03">
        <w:t xml:space="preserve"> of records on behalf of defendant</w:t>
      </w:r>
      <w:r w:rsidRPr="00F43AA8">
        <w:rPr>
          <w:i/>
        </w:rPr>
        <w:t xml:space="preserve">.  </w:t>
      </w:r>
      <w:proofErr w:type="gramStart"/>
      <w:r w:rsidRPr="00F43AA8">
        <w:rPr>
          <w:i/>
          <w:color w:val="000000"/>
          <w:szCs w:val="22"/>
        </w:rPr>
        <w:t>Provided oral report to counsel.</w:t>
      </w:r>
      <w:proofErr w:type="gramEnd"/>
    </w:p>
    <w:p w:rsidR="00FD6BBE" w:rsidRDefault="00FD6BBE" w:rsidP="00FD6BBE"/>
    <w:p w:rsidR="00FD6BBE" w:rsidRDefault="00FD6BBE" w:rsidP="00FD6BBE">
      <w:r>
        <w:t>Nieto v. Sasaki, July 2015</w:t>
      </w:r>
    </w:p>
    <w:p w:rsidR="00FD6BBE" w:rsidRDefault="00FD6BBE" w:rsidP="00FD6BBE">
      <w:proofErr w:type="gramStart"/>
      <w:r>
        <w:t>52 year old man with complications secondary to glaucoma surgery.</w:t>
      </w:r>
      <w:proofErr w:type="gramEnd"/>
    </w:p>
    <w:p w:rsidR="00A8333F" w:rsidRPr="00F43AA8" w:rsidRDefault="00FD6BBE" w:rsidP="00A8333F">
      <w:pPr>
        <w:ind w:left="-720" w:firstLine="720"/>
        <w:rPr>
          <w:color w:val="000000"/>
          <w:szCs w:val="22"/>
        </w:rPr>
      </w:pPr>
      <w:r>
        <w:t>Review of</w:t>
      </w:r>
      <w:r w:rsidR="000A6F03">
        <w:t xml:space="preserve"> records on behalf of defendant</w:t>
      </w:r>
      <w:r w:rsidR="00A8333F">
        <w:t xml:space="preserve">. </w:t>
      </w:r>
      <w:proofErr w:type="gramStart"/>
      <w:r w:rsidR="00A8333F" w:rsidRPr="00F43AA8">
        <w:rPr>
          <w:color w:val="000000"/>
          <w:szCs w:val="22"/>
        </w:rPr>
        <w:t>Provided oral report to counsel.</w:t>
      </w:r>
      <w:proofErr w:type="gramEnd"/>
    </w:p>
    <w:p w:rsidR="00FD6BBE" w:rsidRDefault="00FD6BBE" w:rsidP="00FD6BBE"/>
    <w:p w:rsidR="0020082F" w:rsidRDefault="0020082F" w:rsidP="00E84CD9">
      <w:r>
        <w:t xml:space="preserve">Fitzgerald v. </w:t>
      </w:r>
      <w:proofErr w:type="spellStart"/>
      <w:r>
        <w:t>Sarno</w:t>
      </w:r>
      <w:proofErr w:type="spellEnd"/>
      <w:r>
        <w:t>, June 2015</w:t>
      </w:r>
    </w:p>
    <w:p w:rsidR="0020082F" w:rsidRDefault="0020082F" w:rsidP="00E84CD9">
      <w:proofErr w:type="gramStart"/>
      <w:r>
        <w:t>69 year old woman with progressive glaucoma.</w:t>
      </w:r>
      <w:proofErr w:type="gramEnd"/>
    </w:p>
    <w:p w:rsidR="0020082F" w:rsidRDefault="0020082F" w:rsidP="00E84CD9">
      <w:r>
        <w:t xml:space="preserve">Review of records on behalf of plaintiff.  </w:t>
      </w:r>
      <w:proofErr w:type="gramStart"/>
      <w:r w:rsidRPr="00A40EE6">
        <w:rPr>
          <w:b/>
        </w:rPr>
        <w:t xml:space="preserve">Testified at </w:t>
      </w:r>
      <w:r w:rsidRPr="00B83661">
        <w:rPr>
          <w:b/>
        </w:rPr>
        <w:t>deposition</w:t>
      </w:r>
      <w:r w:rsidR="00B83661" w:rsidRPr="00B83661">
        <w:rPr>
          <w:b/>
        </w:rPr>
        <w:t xml:space="preserve"> and trial.</w:t>
      </w:r>
      <w:proofErr w:type="gramEnd"/>
      <w:r w:rsidR="00A8333F">
        <w:rPr>
          <w:b/>
        </w:rPr>
        <w:t xml:space="preserve"> </w:t>
      </w:r>
    </w:p>
    <w:p w:rsidR="0020082F" w:rsidRPr="0020082F" w:rsidRDefault="0020082F" w:rsidP="00E84CD9"/>
    <w:p w:rsidR="00204A49" w:rsidRPr="00D80845" w:rsidRDefault="00204A49" w:rsidP="00204A49">
      <w:pPr>
        <w:rPr>
          <w:color w:val="000000"/>
        </w:rPr>
      </w:pPr>
      <w:r w:rsidRPr="00D80845">
        <w:rPr>
          <w:color w:val="000000"/>
          <w:szCs w:val="22"/>
        </w:rPr>
        <w:t xml:space="preserve">Pre-litigation expert consultation, </w:t>
      </w:r>
      <w:r>
        <w:rPr>
          <w:color w:val="000000"/>
          <w:szCs w:val="22"/>
        </w:rPr>
        <w:t>May 2015</w:t>
      </w:r>
      <w:r w:rsidRPr="00D80845">
        <w:rPr>
          <w:color w:val="000000"/>
          <w:szCs w:val="22"/>
        </w:rPr>
        <w:tab/>
      </w:r>
      <w:r w:rsidRPr="00D80845">
        <w:rPr>
          <w:color w:val="000000"/>
          <w:szCs w:val="22"/>
        </w:rPr>
        <w:tab/>
      </w:r>
      <w:r w:rsidRPr="00D80845">
        <w:rPr>
          <w:color w:val="000000"/>
          <w:szCs w:val="22"/>
        </w:rPr>
        <w:tab/>
      </w:r>
    </w:p>
    <w:p w:rsidR="00204A49" w:rsidRPr="00D80845" w:rsidRDefault="00204A49" w:rsidP="00204A49">
      <w:pPr>
        <w:rPr>
          <w:color w:val="000000"/>
        </w:rPr>
      </w:pPr>
      <w:proofErr w:type="gramStart"/>
      <w:r>
        <w:rPr>
          <w:color w:val="000000"/>
          <w:szCs w:val="22"/>
        </w:rPr>
        <w:t>18 year</w:t>
      </w:r>
      <w:r w:rsidRPr="00D80845">
        <w:rPr>
          <w:color w:val="000000"/>
          <w:szCs w:val="22"/>
        </w:rPr>
        <w:t xml:space="preserve"> old </w:t>
      </w:r>
      <w:r>
        <w:rPr>
          <w:color w:val="000000"/>
          <w:szCs w:val="22"/>
        </w:rPr>
        <w:t xml:space="preserve">girl with juvenile </w:t>
      </w:r>
      <w:r w:rsidRPr="00D80845">
        <w:rPr>
          <w:color w:val="000000"/>
          <w:szCs w:val="22"/>
        </w:rPr>
        <w:t>glaucoma.</w:t>
      </w:r>
      <w:proofErr w:type="gramEnd"/>
    </w:p>
    <w:p w:rsidR="00204A49" w:rsidRDefault="00204A49" w:rsidP="00204A49">
      <w:pPr>
        <w:ind w:left="-720" w:firstLine="720"/>
        <w:rPr>
          <w:i/>
          <w:color w:val="000000"/>
          <w:szCs w:val="22"/>
        </w:rPr>
      </w:pPr>
      <w:r w:rsidRPr="00D80845">
        <w:rPr>
          <w:color w:val="000000"/>
          <w:szCs w:val="22"/>
        </w:rPr>
        <w:t xml:space="preserve">Review of records on behalf of plaintiff. </w:t>
      </w:r>
      <w:proofErr w:type="gramStart"/>
      <w:r w:rsidRPr="00F43AA8">
        <w:rPr>
          <w:color w:val="000000"/>
          <w:szCs w:val="22"/>
        </w:rPr>
        <w:t>Provided oral report to counsel</w:t>
      </w:r>
      <w:r w:rsidRPr="00D80845">
        <w:rPr>
          <w:i/>
          <w:color w:val="000000"/>
          <w:szCs w:val="22"/>
        </w:rPr>
        <w:t>.</w:t>
      </w:r>
      <w:proofErr w:type="gramEnd"/>
    </w:p>
    <w:p w:rsidR="00204A49" w:rsidRDefault="00204A49" w:rsidP="00204A49">
      <w:pPr>
        <w:ind w:left="-720" w:firstLine="720"/>
      </w:pPr>
    </w:p>
    <w:p w:rsidR="00025E51" w:rsidRDefault="00025E51" w:rsidP="00204A49">
      <w:pPr>
        <w:ind w:left="-720" w:firstLine="720"/>
      </w:pPr>
      <w:r>
        <w:t>Jeffery Brown v. Atlantis Eyecare, January 2015</w:t>
      </w:r>
    </w:p>
    <w:p w:rsidR="00025E51" w:rsidRDefault="00025E51" w:rsidP="00204A49">
      <w:pPr>
        <w:ind w:left="-720" w:firstLine="720"/>
      </w:pPr>
      <w:proofErr w:type="gramStart"/>
      <w:r>
        <w:t>50 year old man with primary open angle glaucoma.</w:t>
      </w:r>
      <w:proofErr w:type="gramEnd"/>
    </w:p>
    <w:p w:rsidR="00025E51" w:rsidRDefault="00025E51" w:rsidP="00025E51">
      <w:pPr>
        <w:ind w:left="-720" w:firstLine="720"/>
      </w:pPr>
      <w:proofErr w:type="gramStart"/>
      <w:r>
        <w:t>Reviewed medical record on behalf of Plaintiff.</w:t>
      </w:r>
      <w:proofErr w:type="gramEnd"/>
      <w:r>
        <w:t xml:space="preserve"> </w:t>
      </w:r>
      <w:proofErr w:type="gramStart"/>
      <w:r w:rsidRPr="00A40EE6">
        <w:rPr>
          <w:b/>
        </w:rPr>
        <w:t>Testified at deposition</w:t>
      </w:r>
      <w:r w:rsidRPr="00A9179A">
        <w:t>.</w:t>
      </w:r>
      <w:proofErr w:type="gramEnd"/>
      <w:r>
        <w:t xml:space="preserve"> </w:t>
      </w:r>
      <w:r w:rsidR="00F43AA8">
        <w:t xml:space="preserve"> </w:t>
      </w:r>
    </w:p>
    <w:p w:rsidR="00025E51" w:rsidRPr="00D80845" w:rsidRDefault="00025E51" w:rsidP="00025E51"/>
    <w:p w:rsidR="00802C37" w:rsidRPr="00D80845" w:rsidRDefault="00F224F2" w:rsidP="00802C37">
      <w:pPr>
        <w:rPr>
          <w:color w:val="000000"/>
        </w:rPr>
      </w:pPr>
      <w:r w:rsidRPr="00D80845">
        <w:rPr>
          <w:color w:val="000000"/>
          <w:szCs w:val="22"/>
        </w:rPr>
        <w:lastRenderedPageBreak/>
        <w:t xml:space="preserve">Pre-litigation </w:t>
      </w:r>
      <w:r w:rsidR="00802C37" w:rsidRPr="00D80845">
        <w:rPr>
          <w:color w:val="000000"/>
          <w:szCs w:val="22"/>
        </w:rPr>
        <w:t>expert consultation, October 2014</w:t>
      </w:r>
      <w:r w:rsidRPr="00D80845">
        <w:rPr>
          <w:color w:val="000000"/>
          <w:szCs w:val="22"/>
        </w:rPr>
        <w:tab/>
      </w:r>
      <w:r w:rsidRPr="00D80845">
        <w:rPr>
          <w:color w:val="000000"/>
          <w:szCs w:val="22"/>
        </w:rPr>
        <w:tab/>
      </w:r>
      <w:r w:rsidRPr="00D80845">
        <w:rPr>
          <w:color w:val="000000"/>
          <w:szCs w:val="22"/>
        </w:rPr>
        <w:tab/>
      </w:r>
    </w:p>
    <w:p w:rsidR="00802C37" w:rsidRPr="00D80845" w:rsidRDefault="00A40EE6" w:rsidP="00802C37">
      <w:pPr>
        <w:rPr>
          <w:color w:val="000000"/>
        </w:rPr>
      </w:pPr>
      <w:r w:rsidRPr="00D80845">
        <w:rPr>
          <w:color w:val="000000"/>
          <w:szCs w:val="22"/>
        </w:rPr>
        <w:t>75</w:t>
      </w:r>
      <w:r w:rsidR="00802C37" w:rsidRPr="00D80845">
        <w:rPr>
          <w:color w:val="000000"/>
          <w:szCs w:val="22"/>
        </w:rPr>
        <w:t xml:space="preserve"> year old ma</w:t>
      </w:r>
      <w:r w:rsidR="00F224F2" w:rsidRPr="00D80845">
        <w:rPr>
          <w:color w:val="000000"/>
          <w:szCs w:val="22"/>
        </w:rPr>
        <w:t xml:space="preserve">n </w:t>
      </w:r>
      <w:proofErr w:type="gramStart"/>
      <w:r w:rsidR="00F224F2" w:rsidRPr="00D80845">
        <w:rPr>
          <w:color w:val="000000"/>
          <w:szCs w:val="22"/>
        </w:rPr>
        <w:t xml:space="preserve">with </w:t>
      </w:r>
      <w:r w:rsidRPr="00D80845">
        <w:rPr>
          <w:color w:val="000000"/>
          <w:szCs w:val="22"/>
        </w:rPr>
        <w:t xml:space="preserve"> progressive</w:t>
      </w:r>
      <w:proofErr w:type="gramEnd"/>
      <w:r w:rsidRPr="00D80845">
        <w:rPr>
          <w:color w:val="000000"/>
          <w:szCs w:val="22"/>
        </w:rPr>
        <w:t xml:space="preserve"> glaucoma subsequent to cataract surgery.</w:t>
      </w:r>
    </w:p>
    <w:p w:rsidR="00802C37" w:rsidRPr="00F43AA8" w:rsidRDefault="00802C37" w:rsidP="000F0C59">
      <w:pPr>
        <w:ind w:left="-720" w:firstLine="720"/>
      </w:pPr>
      <w:r w:rsidRPr="00D80845">
        <w:rPr>
          <w:color w:val="000000"/>
          <w:szCs w:val="22"/>
        </w:rPr>
        <w:t>Review of records</w:t>
      </w:r>
      <w:r w:rsidR="00A40EE6" w:rsidRPr="00D80845">
        <w:rPr>
          <w:color w:val="000000"/>
          <w:szCs w:val="22"/>
        </w:rPr>
        <w:t xml:space="preserve"> on behalf of plaintiff. </w:t>
      </w:r>
      <w:proofErr w:type="gramStart"/>
      <w:r w:rsidR="00A40EE6" w:rsidRPr="00F43AA8">
        <w:rPr>
          <w:color w:val="000000"/>
          <w:szCs w:val="22"/>
        </w:rPr>
        <w:t>Provided oral report to counsel.</w:t>
      </w:r>
      <w:proofErr w:type="gramEnd"/>
    </w:p>
    <w:p w:rsidR="009B0001" w:rsidRPr="009B0001" w:rsidRDefault="009B0001" w:rsidP="009B0001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9B0001" w:rsidRPr="009B0001" w:rsidRDefault="00A40EE6" w:rsidP="009B0001">
      <w:pPr>
        <w:rPr>
          <w:color w:val="000000"/>
        </w:rPr>
      </w:pPr>
      <w:proofErr w:type="spellStart"/>
      <w:r>
        <w:rPr>
          <w:color w:val="000000"/>
        </w:rPr>
        <w:t>Dhawan</w:t>
      </w:r>
      <w:proofErr w:type="spellEnd"/>
      <w:r>
        <w:rPr>
          <w:color w:val="000000"/>
        </w:rPr>
        <w:t xml:space="preserve"> v. </w:t>
      </w:r>
      <w:proofErr w:type="spellStart"/>
      <w:r>
        <w:rPr>
          <w:color w:val="000000"/>
        </w:rPr>
        <w:t>Lakhanpal</w:t>
      </w:r>
      <w:proofErr w:type="spellEnd"/>
      <w:r w:rsidR="009B0001" w:rsidRPr="009B0001">
        <w:rPr>
          <w:color w:val="000000"/>
        </w:rPr>
        <w:t>, October 2014</w:t>
      </w:r>
      <w:r w:rsidR="009B0001">
        <w:rPr>
          <w:color w:val="000000"/>
        </w:rPr>
        <w:tab/>
      </w:r>
      <w:r w:rsidR="009B0001">
        <w:rPr>
          <w:color w:val="000000"/>
        </w:rPr>
        <w:tab/>
      </w:r>
      <w:r w:rsidR="009B0001">
        <w:rPr>
          <w:color w:val="000000"/>
        </w:rPr>
        <w:tab/>
      </w:r>
    </w:p>
    <w:p w:rsidR="009B0001" w:rsidRPr="009B0001" w:rsidRDefault="00A40EE6" w:rsidP="009B0001">
      <w:pPr>
        <w:rPr>
          <w:color w:val="000000"/>
        </w:rPr>
      </w:pPr>
      <w:proofErr w:type="gramStart"/>
      <w:r w:rsidRPr="00D80845">
        <w:rPr>
          <w:color w:val="000000"/>
        </w:rPr>
        <w:t xml:space="preserve">73 </w:t>
      </w:r>
      <w:r w:rsidR="009B0001" w:rsidRPr="00D80845">
        <w:rPr>
          <w:color w:val="000000"/>
        </w:rPr>
        <w:t>year old man with</w:t>
      </w:r>
      <w:r>
        <w:rPr>
          <w:color w:val="000000"/>
        </w:rPr>
        <w:t xml:space="preserve"> elevated intraocular pressure subsequent to retinal surgery.</w:t>
      </w:r>
      <w:proofErr w:type="gramEnd"/>
    </w:p>
    <w:p w:rsidR="009B0001" w:rsidRPr="00F43AA8" w:rsidRDefault="00E962F0" w:rsidP="009B0001">
      <w:pPr>
        <w:rPr>
          <w:color w:val="000000"/>
        </w:rPr>
      </w:pPr>
      <w:r>
        <w:rPr>
          <w:color w:val="000000"/>
        </w:rPr>
        <w:t xml:space="preserve">Review of medical records on behalf of </w:t>
      </w:r>
      <w:r w:rsidR="00A40EE6">
        <w:rPr>
          <w:color w:val="000000"/>
        </w:rPr>
        <w:t xml:space="preserve">plaintiff. </w:t>
      </w:r>
      <w:proofErr w:type="gramStart"/>
      <w:r w:rsidR="00A40EE6" w:rsidRPr="00F43AA8">
        <w:rPr>
          <w:color w:val="000000"/>
        </w:rPr>
        <w:t>Provided oral report to counsel.</w:t>
      </w:r>
      <w:proofErr w:type="gramEnd"/>
    </w:p>
    <w:p w:rsidR="00F224F2" w:rsidRDefault="00F224F2" w:rsidP="000F0C59">
      <w:pPr>
        <w:ind w:left="-720" w:firstLine="720"/>
      </w:pPr>
    </w:p>
    <w:p w:rsidR="008D0089" w:rsidRPr="00D80845" w:rsidRDefault="008D0089" w:rsidP="008D0089">
      <w:pPr>
        <w:rPr>
          <w:b/>
          <w:bCs/>
          <w:color w:val="000000"/>
          <w:sz w:val="20"/>
          <w:szCs w:val="20"/>
        </w:rPr>
      </w:pPr>
      <w:r w:rsidRPr="00D80845">
        <w:rPr>
          <w:color w:val="000000"/>
        </w:rPr>
        <w:t>Designated Independent Reviewer, October 2014</w:t>
      </w:r>
      <w:r w:rsidRPr="00D80845">
        <w:rPr>
          <w:color w:val="000000"/>
        </w:rPr>
        <w:tab/>
      </w:r>
      <w:r w:rsidRPr="00D80845">
        <w:rPr>
          <w:color w:val="000000"/>
        </w:rPr>
        <w:tab/>
      </w:r>
      <w:r w:rsidRPr="00D80845">
        <w:rPr>
          <w:color w:val="000000"/>
        </w:rPr>
        <w:tab/>
      </w:r>
    </w:p>
    <w:p w:rsidR="008D0089" w:rsidRPr="00D80845" w:rsidRDefault="008D0089" w:rsidP="008D0089">
      <w:pPr>
        <w:rPr>
          <w:color w:val="000000"/>
        </w:rPr>
      </w:pPr>
      <w:proofErr w:type="gramStart"/>
      <w:r w:rsidRPr="00D80845">
        <w:rPr>
          <w:color w:val="000000"/>
        </w:rPr>
        <w:t>53 year old man with</w:t>
      </w:r>
      <w:r w:rsidR="00E962F0" w:rsidRPr="00D80845">
        <w:rPr>
          <w:color w:val="000000"/>
        </w:rPr>
        <w:t xml:space="preserve"> </w:t>
      </w:r>
      <w:proofErr w:type="spellStart"/>
      <w:r w:rsidRPr="00D80845">
        <w:rPr>
          <w:color w:val="000000"/>
        </w:rPr>
        <w:t>neuroretinitis</w:t>
      </w:r>
      <w:proofErr w:type="spellEnd"/>
      <w:r w:rsidRPr="00D80845">
        <w:rPr>
          <w:color w:val="000000"/>
        </w:rPr>
        <w:t>.</w:t>
      </w:r>
      <w:proofErr w:type="gramEnd"/>
    </w:p>
    <w:p w:rsidR="008D0089" w:rsidRPr="008D0089" w:rsidRDefault="008D0089" w:rsidP="008D0089">
      <w:pPr>
        <w:rPr>
          <w:color w:val="000000"/>
        </w:rPr>
      </w:pPr>
      <w:r w:rsidRPr="00D80845">
        <w:rPr>
          <w:color w:val="000000"/>
        </w:rPr>
        <w:t>Review of medical records on behalf of Disability</w:t>
      </w:r>
      <w:r w:rsidR="00AB0035" w:rsidRPr="00D80845">
        <w:rPr>
          <w:color w:val="000000"/>
        </w:rPr>
        <w:t xml:space="preserve"> </w:t>
      </w:r>
      <w:r w:rsidRPr="00D80845">
        <w:rPr>
          <w:color w:val="000000"/>
        </w:rPr>
        <w:t xml:space="preserve">Management Services. </w:t>
      </w:r>
      <w:proofErr w:type="gramStart"/>
      <w:r w:rsidRPr="00F43AA8">
        <w:rPr>
          <w:i/>
          <w:color w:val="000000"/>
        </w:rPr>
        <w:t>Provided written report</w:t>
      </w:r>
      <w:r w:rsidRPr="00D80845">
        <w:rPr>
          <w:color w:val="000000"/>
        </w:rPr>
        <w:t>.</w:t>
      </w:r>
      <w:proofErr w:type="gramEnd"/>
    </w:p>
    <w:p w:rsidR="00F224F2" w:rsidRDefault="00F224F2" w:rsidP="000F0C59">
      <w:pPr>
        <w:ind w:left="-720" w:firstLine="720"/>
      </w:pPr>
    </w:p>
    <w:p w:rsidR="00D96516" w:rsidRPr="00D80845" w:rsidRDefault="00D96516" w:rsidP="00D96516">
      <w:pPr>
        <w:rPr>
          <w:b/>
          <w:bCs/>
          <w:color w:val="000000"/>
          <w:sz w:val="20"/>
          <w:szCs w:val="20"/>
        </w:rPr>
      </w:pPr>
      <w:r w:rsidRPr="00D80845">
        <w:rPr>
          <w:color w:val="000000"/>
        </w:rPr>
        <w:t>Designated Independent Reviewer,</w:t>
      </w:r>
      <w:r w:rsidR="00E962F0" w:rsidRPr="00D80845">
        <w:rPr>
          <w:color w:val="000000"/>
        </w:rPr>
        <w:t xml:space="preserve"> </w:t>
      </w:r>
      <w:r w:rsidRPr="00D80845">
        <w:rPr>
          <w:color w:val="000000"/>
        </w:rPr>
        <w:t>August 2014</w:t>
      </w:r>
      <w:r w:rsidRPr="00D80845">
        <w:rPr>
          <w:color w:val="000000"/>
        </w:rPr>
        <w:tab/>
      </w:r>
      <w:r w:rsidRPr="00D80845">
        <w:rPr>
          <w:color w:val="000000"/>
        </w:rPr>
        <w:tab/>
      </w:r>
      <w:r w:rsidRPr="00D80845">
        <w:rPr>
          <w:color w:val="000000"/>
        </w:rPr>
        <w:tab/>
      </w:r>
    </w:p>
    <w:p w:rsidR="004E36D4" w:rsidRPr="004E36D4" w:rsidRDefault="00E962F0" w:rsidP="004E36D4">
      <w:pPr>
        <w:rPr>
          <w:color w:val="000000"/>
        </w:rPr>
      </w:pPr>
      <w:r w:rsidRPr="00D80845">
        <w:rPr>
          <w:color w:val="000000"/>
        </w:rPr>
        <w:t>52</w:t>
      </w:r>
      <w:r w:rsidR="004E36D4" w:rsidRPr="00D80845">
        <w:rPr>
          <w:color w:val="000000"/>
        </w:rPr>
        <w:t xml:space="preserve"> year old man with decreased vision </w:t>
      </w:r>
      <w:proofErr w:type="gramStart"/>
      <w:r w:rsidR="004E36D4" w:rsidRPr="00D80845">
        <w:rPr>
          <w:color w:val="000000"/>
        </w:rPr>
        <w:t>due</w:t>
      </w:r>
      <w:r w:rsidR="00C35C27" w:rsidRPr="00D80845">
        <w:rPr>
          <w:color w:val="000000"/>
        </w:rPr>
        <w:t xml:space="preserve"> </w:t>
      </w:r>
      <w:r w:rsidR="004E36D4" w:rsidRPr="00D80845">
        <w:rPr>
          <w:color w:val="000000"/>
        </w:rPr>
        <w:t xml:space="preserve"> </w:t>
      </w:r>
      <w:r w:rsidRPr="00D80845">
        <w:rPr>
          <w:color w:val="000000"/>
        </w:rPr>
        <w:t>hypertensive</w:t>
      </w:r>
      <w:proofErr w:type="gramEnd"/>
      <w:r w:rsidRPr="00D80845">
        <w:rPr>
          <w:color w:val="000000"/>
        </w:rPr>
        <w:t xml:space="preserve"> retinopathy</w:t>
      </w:r>
      <w:r w:rsidR="00AB0035" w:rsidRPr="00D80845">
        <w:rPr>
          <w:color w:val="000000"/>
        </w:rPr>
        <w:t>.</w:t>
      </w:r>
    </w:p>
    <w:p w:rsidR="004E36D4" w:rsidRPr="00F43AA8" w:rsidRDefault="004E36D4" w:rsidP="004E36D4">
      <w:pPr>
        <w:rPr>
          <w:i/>
          <w:color w:val="000000"/>
        </w:rPr>
      </w:pPr>
      <w:r w:rsidRPr="004E36D4">
        <w:rPr>
          <w:color w:val="000000"/>
        </w:rPr>
        <w:t xml:space="preserve">Review of medical records and Independent Medical Exam on behalf of Disability Management Services. </w:t>
      </w:r>
      <w:proofErr w:type="gramStart"/>
      <w:r w:rsidRPr="00F43AA8">
        <w:rPr>
          <w:i/>
          <w:color w:val="000000"/>
        </w:rPr>
        <w:t>Provided written report.</w:t>
      </w:r>
      <w:proofErr w:type="gramEnd"/>
    </w:p>
    <w:p w:rsidR="00D96516" w:rsidRDefault="00D96516" w:rsidP="00D96516">
      <w:pPr>
        <w:rPr>
          <w:color w:val="000000"/>
        </w:rPr>
      </w:pPr>
    </w:p>
    <w:p w:rsidR="00D065EB" w:rsidRDefault="00D065EB" w:rsidP="00D065EB">
      <w:proofErr w:type="spellStart"/>
      <w:r>
        <w:t>Kasayuli</w:t>
      </w:r>
      <w:proofErr w:type="spellEnd"/>
      <w:r>
        <w:t xml:space="preserve"> v. United States, June 2014.</w:t>
      </w:r>
    </w:p>
    <w:p w:rsidR="00D065EB" w:rsidRDefault="00D065EB" w:rsidP="00D065EB">
      <w:proofErr w:type="gramStart"/>
      <w:r>
        <w:t>54 year old man with angle closure glaucoma.</w:t>
      </w:r>
      <w:proofErr w:type="gramEnd"/>
    </w:p>
    <w:p w:rsidR="00D065EB" w:rsidRDefault="00D065EB" w:rsidP="00D065EB">
      <w:pPr>
        <w:ind w:left="-720" w:firstLine="720"/>
      </w:pPr>
      <w:proofErr w:type="gramStart"/>
      <w:r>
        <w:t>Reviewed medical record on behalf of Plaintiff.</w:t>
      </w:r>
      <w:proofErr w:type="gramEnd"/>
      <w:r>
        <w:t xml:space="preserve"> </w:t>
      </w:r>
      <w:proofErr w:type="gramStart"/>
      <w:r w:rsidRPr="00A40EE6">
        <w:rPr>
          <w:b/>
        </w:rPr>
        <w:t>Testified at deposition</w:t>
      </w:r>
      <w:r w:rsidRPr="00A9179A">
        <w:t>.</w:t>
      </w:r>
      <w:proofErr w:type="gramEnd"/>
      <w:r>
        <w:t xml:space="preserve"> </w:t>
      </w:r>
      <w:r w:rsidR="00F43AA8">
        <w:t xml:space="preserve"> </w:t>
      </w:r>
    </w:p>
    <w:p w:rsidR="00025E51" w:rsidRDefault="00025E51" w:rsidP="001C5204">
      <w:pPr>
        <w:rPr>
          <w:color w:val="000000"/>
        </w:rPr>
      </w:pPr>
    </w:p>
    <w:p w:rsidR="001C5204" w:rsidRPr="00D80845" w:rsidRDefault="001C5204" w:rsidP="001C5204">
      <w:pPr>
        <w:rPr>
          <w:b/>
          <w:bCs/>
          <w:color w:val="000000"/>
          <w:sz w:val="20"/>
          <w:szCs w:val="20"/>
        </w:rPr>
      </w:pPr>
      <w:r w:rsidRPr="00D80845">
        <w:rPr>
          <w:color w:val="000000"/>
        </w:rPr>
        <w:t>Pre-litigation expert consultation, May 2014</w:t>
      </w:r>
      <w:r w:rsidRPr="00D80845">
        <w:rPr>
          <w:color w:val="000000"/>
        </w:rPr>
        <w:tab/>
      </w:r>
      <w:r w:rsidRPr="00D80845">
        <w:rPr>
          <w:color w:val="000000"/>
        </w:rPr>
        <w:tab/>
      </w:r>
    </w:p>
    <w:p w:rsidR="001C5204" w:rsidRPr="00D80845" w:rsidRDefault="00E962F0" w:rsidP="001C5204">
      <w:pPr>
        <w:rPr>
          <w:color w:val="000000"/>
        </w:rPr>
      </w:pPr>
      <w:proofErr w:type="gramStart"/>
      <w:r w:rsidRPr="00D80845">
        <w:rPr>
          <w:color w:val="000000"/>
        </w:rPr>
        <w:t xml:space="preserve">57 </w:t>
      </w:r>
      <w:r w:rsidR="001C5204" w:rsidRPr="00D80845">
        <w:rPr>
          <w:color w:val="000000"/>
        </w:rPr>
        <w:t xml:space="preserve">year old </w:t>
      </w:r>
      <w:r w:rsidR="00C35C27" w:rsidRPr="00D80845">
        <w:rPr>
          <w:color w:val="000000"/>
        </w:rPr>
        <w:t xml:space="preserve">man with surgical complications </w:t>
      </w:r>
      <w:r w:rsidR="001C5204" w:rsidRPr="00D80845">
        <w:rPr>
          <w:color w:val="000000"/>
        </w:rPr>
        <w:t>of retinal detachment.</w:t>
      </w:r>
      <w:proofErr w:type="gramEnd"/>
    </w:p>
    <w:p w:rsidR="001C5204" w:rsidRPr="001C5204" w:rsidRDefault="001C5204" w:rsidP="001C5204">
      <w:pPr>
        <w:rPr>
          <w:color w:val="000000"/>
        </w:rPr>
      </w:pPr>
      <w:r w:rsidRPr="00D80845">
        <w:rPr>
          <w:color w:val="000000"/>
        </w:rPr>
        <w:t xml:space="preserve">Review of medical records on behalf of </w:t>
      </w:r>
      <w:proofErr w:type="spellStart"/>
      <w:r w:rsidRPr="00D80845">
        <w:rPr>
          <w:color w:val="000000"/>
        </w:rPr>
        <w:t>plantiff</w:t>
      </w:r>
      <w:proofErr w:type="spellEnd"/>
      <w:r w:rsidRPr="00D80845">
        <w:rPr>
          <w:color w:val="000000"/>
        </w:rPr>
        <w:t xml:space="preserve">. </w:t>
      </w:r>
      <w:r w:rsidR="00E962F0" w:rsidRPr="00D80845">
        <w:rPr>
          <w:color w:val="000000"/>
        </w:rPr>
        <w:t xml:space="preserve"> </w:t>
      </w:r>
      <w:proofErr w:type="gramStart"/>
      <w:r w:rsidRPr="00F43AA8">
        <w:rPr>
          <w:i/>
          <w:color w:val="000000"/>
        </w:rPr>
        <w:t>Provided written report.</w:t>
      </w:r>
      <w:proofErr w:type="gramEnd"/>
    </w:p>
    <w:p w:rsidR="00F224F2" w:rsidRDefault="00F224F2" w:rsidP="000F0C59">
      <w:pPr>
        <w:ind w:left="-720" w:firstLine="720"/>
      </w:pPr>
    </w:p>
    <w:p w:rsidR="000F0C59" w:rsidRDefault="000F0C59" w:rsidP="000F0C59">
      <w:pPr>
        <w:ind w:left="-720" w:firstLine="720"/>
      </w:pPr>
      <w:r>
        <w:t>Pre-litigation expert consultation, November 2013</w:t>
      </w:r>
    </w:p>
    <w:p w:rsidR="000F0C59" w:rsidRDefault="000F0C59" w:rsidP="000F0C59">
      <w:pPr>
        <w:ind w:left="-720" w:firstLine="720"/>
      </w:pPr>
      <w:proofErr w:type="gramStart"/>
      <w:r>
        <w:t>78 year old man with surgical complications</w:t>
      </w:r>
      <w:r w:rsidR="00F224F2">
        <w:t>.</w:t>
      </w:r>
      <w:proofErr w:type="gramEnd"/>
    </w:p>
    <w:p w:rsidR="000F0C59" w:rsidRPr="00F43AA8" w:rsidRDefault="000F0C59" w:rsidP="000F0C59">
      <w:pPr>
        <w:ind w:left="-720" w:firstLine="720"/>
      </w:pPr>
      <w:r>
        <w:t xml:space="preserve">Review of medical records on behalf of plaintiff. </w:t>
      </w:r>
      <w:proofErr w:type="gramStart"/>
      <w:r w:rsidRPr="00F43AA8">
        <w:t>Provided oral report</w:t>
      </w:r>
      <w:r w:rsidR="000A6F03">
        <w:t xml:space="preserve"> to </w:t>
      </w:r>
      <w:proofErr w:type="spellStart"/>
      <w:r w:rsidR="000A6F03">
        <w:t>cousel</w:t>
      </w:r>
      <w:proofErr w:type="spellEnd"/>
      <w:r w:rsidR="000A6F03">
        <w:t>.</w:t>
      </w:r>
      <w:proofErr w:type="gramEnd"/>
    </w:p>
    <w:p w:rsidR="000F0C59" w:rsidRDefault="000F0C59" w:rsidP="000F0C59">
      <w:pPr>
        <w:ind w:left="-720" w:firstLine="720"/>
      </w:pPr>
    </w:p>
    <w:p w:rsidR="00E5384D" w:rsidRDefault="00E5384D" w:rsidP="00607AA3">
      <w:pPr>
        <w:ind w:left="-720" w:firstLine="720"/>
      </w:pPr>
      <w:r>
        <w:t>Gasman v</w:t>
      </w:r>
      <w:r w:rsidR="00A40EE6">
        <w:t>.</w:t>
      </w:r>
      <w:r>
        <w:t xml:space="preserve"> </w:t>
      </w:r>
      <w:proofErr w:type="spellStart"/>
      <w:r>
        <w:t>Ketover</w:t>
      </w:r>
      <w:proofErr w:type="spellEnd"/>
      <w:r>
        <w:t>, August 2013.</w:t>
      </w:r>
    </w:p>
    <w:p w:rsidR="00E5384D" w:rsidRDefault="00E5384D" w:rsidP="00607AA3">
      <w:pPr>
        <w:ind w:left="-720" w:firstLine="720"/>
      </w:pPr>
      <w:r>
        <w:t xml:space="preserve">89 year old man </w:t>
      </w:r>
      <w:proofErr w:type="gramStart"/>
      <w:r>
        <w:t>with  glaucoma</w:t>
      </w:r>
      <w:proofErr w:type="gramEnd"/>
      <w:r w:rsidR="00D632DB">
        <w:t>.</w:t>
      </w:r>
    </w:p>
    <w:p w:rsidR="00E5384D" w:rsidRDefault="00E5384D" w:rsidP="00607AA3">
      <w:pPr>
        <w:ind w:left="-720" w:firstLine="720"/>
        <w:rPr>
          <w:i/>
        </w:rPr>
      </w:pPr>
      <w:r>
        <w:t>Review of records on behalf of the defense.</w:t>
      </w:r>
      <w:r w:rsidR="00D632DB">
        <w:t xml:space="preserve"> </w:t>
      </w:r>
      <w:proofErr w:type="gramStart"/>
      <w:r w:rsidR="00E962F0" w:rsidRPr="00F43AA8">
        <w:t>Provided oral report to counsel.</w:t>
      </w:r>
      <w:proofErr w:type="gramEnd"/>
    </w:p>
    <w:p w:rsidR="00E5384D" w:rsidRDefault="00E5384D" w:rsidP="00D065EB"/>
    <w:p w:rsidR="00E5384D" w:rsidRDefault="00E5384D" w:rsidP="00607AA3">
      <w:pPr>
        <w:ind w:left="-720" w:firstLine="720"/>
      </w:pPr>
      <w:r>
        <w:t>Tolbert v. Kaweah Delta Hospital, August 2013.</w:t>
      </w:r>
    </w:p>
    <w:p w:rsidR="00E5384D" w:rsidRDefault="00E5384D" w:rsidP="00607AA3">
      <w:pPr>
        <w:ind w:left="-720" w:firstLine="720"/>
      </w:pPr>
      <w:proofErr w:type="gramStart"/>
      <w:r>
        <w:t>71 year old female with traumatic eye injury</w:t>
      </w:r>
      <w:r w:rsidR="00D632DB">
        <w:t>.</w:t>
      </w:r>
      <w:proofErr w:type="gramEnd"/>
    </w:p>
    <w:p w:rsidR="00AB0035" w:rsidRDefault="00E5384D" w:rsidP="00607AA3">
      <w:pPr>
        <w:ind w:left="-720" w:firstLine="720"/>
      </w:pPr>
      <w:r>
        <w:t>Review of records on behalf of plaintiff.</w:t>
      </w:r>
      <w:r w:rsidR="00C35C27">
        <w:t xml:space="preserve"> </w:t>
      </w:r>
      <w:r w:rsidR="00E962F0">
        <w:t xml:space="preserve"> </w:t>
      </w:r>
      <w:proofErr w:type="gramStart"/>
      <w:r w:rsidR="00E962F0" w:rsidRPr="00A40EE6">
        <w:rPr>
          <w:b/>
        </w:rPr>
        <w:t>T</w:t>
      </w:r>
      <w:r w:rsidR="00AB0035" w:rsidRPr="00A40EE6">
        <w:rPr>
          <w:b/>
        </w:rPr>
        <w:t>estified at deposition</w:t>
      </w:r>
      <w:r w:rsidR="00AB0035" w:rsidRPr="00E962F0">
        <w:t>.</w:t>
      </w:r>
      <w:proofErr w:type="gramEnd"/>
      <w:r w:rsidR="00E962F0">
        <w:t xml:space="preserve"> </w:t>
      </w:r>
      <w:r w:rsidR="00F43AA8">
        <w:t xml:space="preserve"> </w:t>
      </w:r>
    </w:p>
    <w:p w:rsidR="00D632DB" w:rsidRDefault="00D632DB" w:rsidP="00607AA3">
      <w:pPr>
        <w:ind w:left="-720" w:firstLine="720"/>
      </w:pPr>
    </w:p>
    <w:p w:rsidR="00D632DB" w:rsidRDefault="00D632DB" w:rsidP="00607AA3">
      <w:pPr>
        <w:ind w:left="-720" w:firstLine="720"/>
      </w:pPr>
      <w:r>
        <w:t>Joel Burns v. Redneck, August 2013.</w:t>
      </w:r>
    </w:p>
    <w:p w:rsidR="00D632DB" w:rsidRDefault="00D632DB" w:rsidP="00607AA3">
      <w:pPr>
        <w:ind w:left="-720" w:firstLine="720"/>
      </w:pPr>
      <w:proofErr w:type="gramStart"/>
      <w:r>
        <w:t>55 year old man with head trauma secondary to worksite accident.</w:t>
      </w:r>
      <w:proofErr w:type="gramEnd"/>
    </w:p>
    <w:p w:rsidR="00E5384D" w:rsidRPr="00F43AA8" w:rsidRDefault="00D632DB" w:rsidP="00607AA3">
      <w:pPr>
        <w:ind w:left="-720" w:firstLine="720"/>
      </w:pPr>
      <w:r>
        <w:t xml:space="preserve">Review of records on behalf of plaintiff. </w:t>
      </w:r>
      <w:r w:rsidR="00E962F0">
        <w:t xml:space="preserve"> </w:t>
      </w:r>
      <w:proofErr w:type="gramStart"/>
      <w:r w:rsidR="00E962F0" w:rsidRPr="00F43AA8">
        <w:t>Provided oral report to counsel.</w:t>
      </w:r>
      <w:proofErr w:type="gramEnd"/>
    </w:p>
    <w:p w:rsidR="00E962F0" w:rsidRDefault="00E962F0" w:rsidP="00607AA3">
      <w:pPr>
        <w:ind w:left="-720" w:firstLine="720"/>
      </w:pPr>
    </w:p>
    <w:p w:rsidR="00E5384D" w:rsidRDefault="00E5384D" w:rsidP="00607AA3">
      <w:pPr>
        <w:ind w:left="-720" w:firstLine="720"/>
      </w:pPr>
      <w:r>
        <w:t>Lucas v. Washington State Department of Corrections, July 2013.</w:t>
      </w:r>
    </w:p>
    <w:p w:rsidR="00E5384D" w:rsidRDefault="00E5384D" w:rsidP="00E5384D">
      <w:pPr>
        <w:rPr>
          <w:color w:val="000000"/>
        </w:rPr>
      </w:pPr>
      <w:r>
        <w:rPr>
          <w:color w:val="000000"/>
        </w:rPr>
        <w:t>60 y</w:t>
      </w:r>
      <w:r w:rsidR="00D632DB">
        <w:rPr>
          <w:color w:val="000000"/>
        </w:rPr>
        <w:t xml:space="preserve">ear old man with glaucoma </w:t>
      </w:r>
      <w:r>
        <w:rPr>
          <w:color w:val="000000"/>
        </w:rPr>
        <w:t>denied appropriate health care while incarcerated.</w:t>
      </w:r>
    </w:p>
    <w:p w:rsidR="00D632DB" w:rsidRDefault="00D632DB" w:rsidP="00D632DB">
      <w:pPr>
        <w:rPr>
          <w:color w:val="000000"/>
        </w:rPr>
      </w:pPr>
      <w:proofErr w:type="gramStart"/>
      <w:r>
        <w:rPr>
          <w:color w:val="000000"/>
        </w:rPr>
        <w:t>Reviewed medical records</w:t>
      </w:r>
      <w:r w:rsidR="00A40EE6">
        <w:rPr>
          <w:color w:val="000000"/>
        </w:rPr>
        <w:t xml:space="preserve"> on behalf of plaintiff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Pr="00A40EE6">
        <w:rPr>
          <w:b/>
          <w:color w:val="000000"/>
        </w:rPr>
        <w:t>Testified at deposition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 </w:t>
      </w:r>
      <w:r w:rsidR="00F43AA8">
        <w:rPr>
          <w:color w:val="000000"/>
        </w:rPr>
        <w:t xml:space="preserve"> </w:t>
      </w:r>
    </w:p>
    <w:p w:rsidR="00E5384D" w:rsidRDefault="00E5384D" w:rsidP="00D632DB"/>
    <w:p w:rsidR="00607AA3" w:rsidRPr="00546054" w:rsidRDefault="00607AA3" w:rsidP="00607AA3">
      <w:pPr>
        <w:ind w:left="-720" w:firstLine="720"/>
      </w:pPr>
      <w:proofErr w:type="gramStart"/>
      <w:r w:rsidRPr="00546054">
        <w:t>Pre-litigation expert c</w:t>
      </w:r>
      <w:r>
        <w:t>onsultation</w:t>
      </w:r>
      <w:r w:rsidRPr="00546054">
        <w:t xml:space="preserve">, </w:t>
      </w:r>
      <w:r>
        <w:t>January 2013</w:t>
      </w:r>
      <w:r w:rsidR="00D632DB">
        <w:t>.</w:t>
      </w:r>
      <w:proofErr w:type="gramEnd"/>
    </w:p>
    <w:p w:rsidR="00607AA3" w:rsidRPr="00546054" w:rsidRDefault="00607AA3" w:rsidP="00607AA3">
      <w:pPr>
        <w:ind w:left="-720"/>
      </w:pPr>
      <w:r w:rsidRPr="00546054">
        <w:t xml:space="preserve"> </w:t>
      </w:r>
      <w:r w:rsidRPr="00546054">
        <w:tab/>
      </w:r>
      <w:proofErr w:type="gramStart"/>
      <w:r>
        <w:t xml:space="preserve">50 year old </w:t>
      </w:r>
      <w:r w:rsidRPr="00546054">
        <w:t xml:space="preserve">male with </w:t>
      </w:r>
      <w:r>
        <w:t>glaucoma.</w:t>
      </w:r>
      <w:proofErr w:type="gramEnd"/>
    </w:p>
    <w:p w:rsidR="00607AA3" w:rsidRPr="00F43AA8" w:rsidRDefault="00607AA3" w:rsidP="00607AA3">
      <w:pPr>
        <w:ind w:left="-720" w:firstLine="720"/>
        <w:rPr>
          <w:i/>
        </w:rPr>
      </w:pPr>
      <w:r w:rsidRPr="00546054">
        <w:t xml:space="preserve">Review of medical </w:t>
      </w:r>
      <w:r>
        <w:t xml:space="preserve">records </w:t>
      </w:r>
      <w:r w:rsidRPr="00546054">
        <w:t xml:space="preserve">on behalf of plaintiff. </w:t>
      </w:r>
      <w:proofErr w:type="gramStart"/>
      <w:r w:rsidRPr="00F43AA8">
        <w:rPr>
          <w:i/>
        </w:rPr>
        <w:t xml:space="preserve">Provided </w:t>
      </w:r>
      <w:r w:rsidR="008A434E" w:rsidRPr="00F43AA8">
        <w:rPr>
          <w:i/>
        </w:rPr>
        <w:t xml:space="preserve">written </w:t>
      </w:r>
      <w:r w:rsidRPr="00F43AA8">
        <w:rPr>
          <w:i/>
        </w:rPr>
        <w:t>report.</w:t>
      </w:r>
      <w:proofErr w:type="gramEnd"/>
    </w:p>
    <w:p w:rsidR="00607AA3" w:rsidRPr="00F43AA8" w:rsidRDefault="00607AA3" w:rsidP="00607AA3">
      <w:pPr>
        <w:ind w:left="-720" w:firstLine="720"/>
        <w:rPr>
          <w:i/>
        </w:rPr>
      </w:pPr>
    </w:p>
    <w:p w:rsidR="00607AA3" w:rsidRPr="00B8028C" w:rsidRDefault="00607AA3" w:rsidP="00607AA3">
      <w:pPr>
        <w:rPr>
          <w:color w:val="000000"/>
        </w:rPr>
      </w:pPr>
      <w:proofErr w:type="gramStart"/>
      <w:r w:rsidRPr="00B8028C">
        <w:rPr>
          <w:color w:val="000000"/>
        </w:rPr>
        <w:t>Design</w:t>
      </w:r>
      <w:r>
        <w:rPr>
          <w:color w:val="000000"/>
        </w:rPr>
        <w:t>ated Independent Reviewer, January 2013</w:t>
      </w:r>
      <w:r w:rsidRPr="00B8028C">
        <w:rPr>
          <w:color w:val="000000"/>
        </w:rPr>
        <w:t>.</w:t>
      </w:r>
      <w:proofErr w:type="gramEnd"/>
      <w:r w:rsidRPr="00B8028C">
        <w:rPr>
          <w:color w:val="000000"/>
        </w:rPr>
        <w:t xml:space="preserve">  </w:t>
      </w:r>
    </w:p>
    <w:p w:rsidR="00607AA3" w:rsidRPr="00B8028C" w:rsidRDefault="00607AA3" w:rsidP="00607AA3">
      <w:pPr>
        <w:rPr>
          <w:color w:val="000000"/>
        </w:rPr>
      </w:pPr>
      <w:proofErr w:type="gramStart"/>
      <w:r>
        <w:rPr>
          <w:color w:val="000000"/>
        </w:rPr>
        <w:t>60 year old dentist</w:t>
      </w:r>
      <w:r w:rsidRPr="00B8028C">
        <w:rPr>
          <w:color w:val="000000"/>
        </w:rPr>
        <w:t xml:space="preserve"> with </w:t>
      </w:r>
      <w:r>
        <w:rPr>
          <w:color w:val="000000"/>
        </w:rPr>
        <w:t xml:space="preserve">decreased vision secondary to chronic </w:t>
      </w:r>
      <w:proofErr w:type="spellStart"/>
      <w:r>
        <w:rPr>
          <w:color w:val="000000"/>
        </w:rPr>
        <w:t>uveitis</w:t>
      </w:r>
      <w:proofErr w:type="spellEnd"/>
      <w:r>
        <w:rPr>
          <w:color w:val="000000"/>
        </w:rPr>
        <w:t>.</w:t>
      </w:r>
      <w:proofErr w:type="gramEnd"/>
    </w:p>
    <w:p w:rsidR="00607AA3" w:rsidRDefault="00607AA3" w:rsidP="00607AA3">
      <w:pPr>
        <w:rPr>
          <w:color w:val="000000"/>
        </w:rPr>
      </w:pPr>
      <w:r>
        <w:rPr>
          <w:color w:val="000000"/>
        </w:rPr>
        <w:t xml:space="preserve">Review of medical records </w:t>
      </w:r>
      <w:r w:rsidRPr="00B8028C">
        <w:rPr>
          <w:color w:val="000000"/>
        </w:rPr>
        <w:t>on behalf of Disability Management Service.</w:t>
      </w:r>
      <w:r>
        <w:rPr>
          <w:color w:val="000000"/>
        </w:rPr>
        <w:t xml:space="preserve"> </w:t>
      </w:r>
      <w:proofErr w:type="gramStart"/>
      <w:r w:rsidRPr="00F43AA8">
        <w:rPr>
          <w:i/>
          <w:color w:val="000000"/>
        </w:rPr>
        <w:t>Provided written report</w:t>
      </w:r>
      <w:r w:rsidRPr="00B8028C">
        <w:rPr>
          <w:color w:val="000000"/>
        </w:rPr>
        <w:t>.</w:t>
      </w:r>
      <w:proofErr w:type="gramEnd"/>
      <w:r w:rsidRPr="00B8028C">
        <w:rPr>
          <w:color w:val="000000"/>
        </w:rPr>
        <w:t xml:space="preserve"> </w:t>
      </w:r>
    </w:p>
    <w:p w:rsidR="00607AA3" w:rsidRDefault="00607AA3" w:rsidP="00607AA3">
      <w:pPr>
        <w:rPr>
          <w:color w:val="000000"/>
        </w:rPr>
      </w:pPr>
    </w:p>
    <w:p w:rsidR="00596B35" w:rsidRDefault="00596B35" w:rsidP="007103A0">
      <w:pPr>
        <w:rPr>
          <w:color w:val="000000"/>
        </w:rPr>
      </w:pPr>
      <w:r>
        <w:rPr>
          <w:color w:val="000000"/>
        </w:rPr>
        <w:t>Marty Upton v. David Kaye M.D., October 2012</w:t>
      </w:r>
      <w:r w:rsidR="00607AA3">
        <w:rPr>
          <w:color w:val="000000"/>
        </w:rPr>
        <w:t>.</w:t>
      </w:r>
    </w:p>
    <w:p w:rsidR="00596B35" w:rsidRDefault="00596B35" w:rsidP="007103A0">
      <w:pPr>
        <w:rPr>
          <w:color w:val="000000"/>
        </w:rPr>
      </w:pPr>
      <w:proofErr w:type="gramStart"/>
      <w:r>
        <w:rPr>
          <w:color w:val="000000"/>
        </w:rPr>
        <w:t>54 year old man with corneal ulcer requiring evisceration.</w:t>
      </w:r>
      <w:proofErr w:type="gramEnd"/>
    </w:p>
    <w:p w:rsidR="00596B35" w:rsidRDefault="00E962F0" w:rsidP="007103A0">
      <w:r>
        <w:t>Review of medical record on behalf of plaintiff</w:t>
      </w:r>
      <w:r w:rsidR="00596B35" w:rsidRPr="002D266B">
        <w:t xml:space="preserve">. </w:t>
      </w:r>
      <w:proofErr w:type="gramStart"/>
      <w:r w:rsidR="00596B35" w:rsidRPr="00A40EE6">
        <w:rPr>
          <w:b/>
        </w:rPr>
        <w:t>Testified at deposition</w:t>
      </w:r>
      <w:r w:rsidR="00F43AA8">
        <w:rPr>
          <w:b/>
        </w:rPr>
        <w:t>.</w:t>
      </w:r>
      <w:proofErr w:type="gramEnd"/>
      <w:r w:rsidR="00F43AA8">
        <w:t xml:space="preserve"> </w:t>
      </w:r>
    </w:p>
    <w:p w:rsidR="00725328" w:rsidRDefault="00725328" w:rsidP="007103A0"/>
    <w:p w:rsidR="00725328" w:rsidRDefault="00725328" w:rsidP="007103A0">
      <w:proofErr w:type="gramStart"/>
      <w:r>
        <w:t>Chase v. Gallardo, June 2012.</w:t>
      </w:r>
      <w:proofErr w:type="gramEnd"/>
    </w:p>
    <w:p w:rsidR="00725328" w:rsidRDefault="00725328" w:rsidP="007103A0">
      <w:proofErr w:type="gramStart"/>
      <w:r>
        <w:t>52 year old female with glaucoma.</w:t>
      </w:r>
      <w:proofErr w:type="gramEnd"/>
    </w:p>
    <w:p w:rsidR="00AB0035" w:rsidRDefault="00725328" w:rsidP="00D065EB">
      <w:pPr>
        <w:ind w:left="-720" w:firstLine="720"/>
      </w:pPr>
      <w:r w:rsidRPr="00546054">
        <w:t xml:space="preserve">Review of medical </w:t>
      </w:r>
      <w:r>
        <w:t xml:space="preserve">records </w:t>
      </w:r>
      <w:r w:rsidR="00A9179A">
        <w:t>on behalf of plaintiff</w:t>
      </w:r>
      <w:r>
        <w:t>.</w:t>
      </w:r>
      <w:r w:rsidR="003A413D">
        <w:t xml:space="preserve"> </w:t>
      </w:r>
      <w:proofErr w:type="gramStart"/>
      <w:r w:rsidR="008A434E" w:rsidRPr="00A40EE6">
        <w:rPr>
          <w:b/>
        </w:rPr>
        <w:t>Testified at d</w:t>
      </w:r>
      <w:r w:rsidR="003A413D" w:rsidRPr="00A40EE6">
        <w:rPr>
          <w:b/>
        </w:rPr>
        <w:t>eposition</w:t>
      </w:r>
      <w:r w:rsidR="008A434E">
        <w:t>.</w:t>
      </w:r>
      <w:proofErr w:type="gramEnd"/>
      <w:r w:rsidR="003A413D">
        <w:t xml:space="preserve"> </w:t>
      </w:r>
      <w:r w:rsidR="008A434E">
        <w:t xml:space="preserve"> </w:t>
      </w:r>
      <w:r w:rsidR="00F43AA8">
        <w:t xml:space="preserve"> </w:t>
      </w:r>
    </w:p>
    <w:p w:rsidR="00596B35" w:rsidRDefault="00596B35" w:rsidP="007103A0">
      <w:pPr>
        <w:rPr>
          <w:color w:val="000000"/>
        </w:rPr>
      </w:pPr>
    </w:p>
    <w:p w:rsidR="007103A0" w:rsidRPr="00B8028C" w:rsidRDefault="007103A0" w:rsidP="007103A0">
      <w:pPr>
        <w:rPr>
          <w:color w:val="000000"/>
        </w:rPr>
      </w:pPr>
      <w:proofErr w:type="gramStart"/>
      <w:r w:rsidRPr="00B8028C">
        <w:rPr>
          <w:color w:val="000000"/>
        </w:rPr>
        <w:t>Design</w:t>
      </w:r>
      <w:r>
        <w:rPr>
          <w:color w:val="000000"/>
        </w:rPr>
        <w:t>ated Independent Reviewer, March, 2012</w:t>
      </w:r>
      <w:r w:rsidRPr="00B8028C">
        <w:rPr>
          <w:color w:val="000000"/>
        </w:rPr>
        <w:t>.</w:t>
      </w:r>
      <w:proofErr w:type="gramEnd"/>
      <w:r w:rsidRPr="00B8028C">
        <w:rPr>
          <w:color w:val="000000"/>
        </w:rPr>
        <w:t xml:space="preserve">  </w:t>
      </w:r>
    </w:p>
    <w:p w:rsidR="007103A0" w:rsidRPr="00B8028C" w:rsidRDefault="007103A0" w:rsidP="007103A0">
      <w:pPr>
        <w:rPr>
          <w:color w:val="000000"/>
        </w:rPr>
      </w:pPr>
      <w:proofErr w:type="gramStart"/>
      <w:r>
        <w:rPr>
          <w:color w:val="000000"/>
        </w:rPr>
        <w:t xml:space="preserve">57 year old </w:t>
      </w:r>
      <w:r w:rsidR="00607AA3">
        <w:rPr>
          <w:color w:val="000000"/>
        </w:rPr>
        <w:t>dentist</w:t>
      </w:r>
      <w:r w:rsidRPr="00B8028C">
        <w:rPr>
          <w:color w:val="000000"/>
        </w:rPr>
        <w:t xml:space="preserve"> with </w:t>
      </w:r>
      <w:r>
        <w:rPr>
          <w:color w:val="000000"/>
        </w:rPr>
        <w:t>double vision subsequent to motor vehicle accident.</w:t>
      </w:r>
      <w:proofErr w:type="gramEnd"/>
    </w:p>
    <w:p w:rsidR="007103A0" w:rsidRPr="00F43AA8" w:rsidRDefault="007103A0" w:rsidP="007103A0">
      <w:pPr>
        <w:rPr>
          <w:i/>
          <w:color w:val="000000"/>
        </w:rPr>
      </w:pPr>
      <w:r w:rsidRPr="00B8028C">
        <w:rPr>
          <w:color w:val="000000"/>
        </w:rPr>
        <w:t xml:space="preserve">Review of medical records </w:t>
      </w:r>
      <w:r>
        <w:rPr>
          <w:color w:val="000000"/>
        </w:rPr>
        <w:t xml:space="preserve">and Independent Medical Exam </w:t>
      </w:r>
      <w:r w:rsidRPr="00B8028C">
        <w:rPr>
          <w:color w:val="000000"/>
        </w:rPr>
        <w:t>on behalf of Disability Management Service.</w:t>
      </w:r>
      <w:r>
        <w:rPr>
          <w:color w:val="000000"/>
        </w:rPr>
        <w:t xml:space="preserve"> </w:t>
      </w:r>
      <w:proofErr w:type="gramStart"/>
      <w:r w:rsidRPr="00F43AA8">
        <w:rPr>
          <w:i/>
          <w:color w:val="000000"/>
        </w:rPr>
        <w:t>Provided written report.</w:t>
      </w:r>
      <w:proofErr w:type="gramEnd"/>
      <w:r w:rsidRPr="00F43AA8">
        <w:rPr>
          <w:i/>
          <w:color w:val="000000"/>
        </w:rPr>
        <w:t xml:space="preserve"> </w:t>
      </w:r>
    </w:p>
    <w:p w:rsidR="007103A0" w:rsidRDefault="007103A0" w:rsidP="00E84CD9"/>
    <w:p w:rsidR="00E84CD9" w:rsidRDefault="00E84CD9" w:rsidP="00E84CD9">
      <w:r>
        <w:t>Charles Smith v. DeKalb Clinic, December 2011.</w:t>
      </w:r>
    </w:p>
    <w:p w:rsidR="00E84CD9" w:rsidRPr="00546054" w:rsidRDefault="00E84CD9" w:rsidP="00E84CD9">
      <w:pPr>
        <w:ind w:left="-720" w:firstLine="720"/>
      </w:pPr>
      <w:proofErr w:type="gramStart"/>
      <w:r>
        <w:t xml:space="preserve">64 year old </w:t>
      </w:r>
      <w:r w:rsidRPr="00546054">
        <w:t xml:space="preserve">male with </w:t>
      </w:r>
      <w:r>
        <w:t>retinopathy.</w:t>
      </w:r>
      <w:proofErr w:type="gramEnd"/>
    </w:p>
    <w:p w:rsidR="00E84CD9" w:rsidRPr="00F43AA8" w:rsidRDefault="00E84CD9" w:rsidP="00E84CD9">
      <w:pPr>
        <w:ind w:left="-720" w:firstLine="720"/>
      </w:pPr>
      <w:r w:rsidRPr="00546054">
        <w:t xml:space="preserve">Review of medical </w:t>
      </w:r>
      <w:r>
        <w:t xml:space="preserve">records </w:t>
      </w:r>
      <w:r w:rsidRPr="00546054">
        <w:t xml:space="preserve">on behalf of plaintiff. </w:t>
      </w:r>
      <w:proofErr w:type="gramStart"/>
      <w:r w:rsidRPr="00F43AA8">
        <w:t>Provided oral report to counsel.</w:t>
      </w:r>
      <w:proofErr w:type="gramEnd"/>
    </w:p>
    <w:p w:rsidR="00E84CD9" w:rsidRDefault="00E84CD9" w:rsidP="00E84CD9"/>
    <w:p w:rsidR="00E84CD9" w:rsidRPr="002D266B" w:rsidRDefault="00E84CD9" w:rsidP="00E84CD9">
      <w:r w:rsidRPr="002D266B">
        <w:t xml:space="preserve">Dawn </w:t>
      </w:r>
      <w:proofErr w:type="spellStart"/>
      <w:r w:rsidRPr="002D266B">
        <w:t>Laufer</w:t>
      </w:r>
      <w:proofErr w:type="spellEnd"/>
      <w:r w:rsidRPr="002D266B">
        <w:t xml:space="preserve"> v. </w:t>
      </w:r>
      <w:proofErr w:type="spellStart"/>
      <w:r w:rsidRPr="002D266B">
        <w:t>Ethiraj</w:t>
      </w:r>
      <w:proofErr w:type="spellEnd"/>
      <w:r w:rsidRPr="002D266B">
        <w:t xml:space="preserve"> </w:t>
      </w:r>
      <w:proofErr w:type="spellStart"/>
      <w:r w:rsidRPr="002D266B">
        <w:t>Ramchander</w:t>
      </w:r>
      <w:proofErr w:type="spellEnd"/>
      <w:r w:rsidRPr="002D266B">
        <w:t>, M.D., October 2011.</w:t>
      </w:r>
    </w:p>
    <w:p w:rsidR="00E84CD9" w:rsidRPr="002D266B" w:rsidRDefault="00E84CD9" w:rsidP="00E84CD9">
      <w:r w:rsidRPr="002D266B">
        <w:t>Patient sustained irreversible loss of vision secondary to untreated angle closure glaucoma.</w:t>
      </w:r>
    </w:p>
    <w:p w:rsidR="00B451EC" w:rsidRDefault="00A40EE6" w:rsidP="00E84CD9">
      <w:proofErr w:type="gramStart"/>
      <w:r>
        <w:t>Reviewed medical records on behalf of plaintiff.</w:t>
      </w:r>
      <w:proofErr w:type="gramEnd"/>
      <w:r w:rsidR="00E84CD9" w:rsidRPr="002D266B">
        <w:t xml:space="preserve"> </w:t>
      </w:r>
      <w:proofErr w:type="gramStart"/>
      <w:r w:rsidR="007103A0" w:rsidRPr="00A40EE6">
        <w:rPr>
          <w:b/>
        </w:rPr>
        <w:t>Testified at deposition</w:t>
      </w:r>
      <w:r w:rsidR="007103A0">
        <w:t>.</w:t>
      </w:r>
      <w:proofErr w:type="gramEnd"/>
      <w:r w:rsidR="007103A0">
        <w:t xml:space="preserve"> </w:t>
      </w:r>
      <w:r w:rsidR="00F43AA8">
        <w:t xml:space="preserve"> </w:t>
      </w:r>
    </w:p>
    <w:p w:rsidR="00F43AA8" w:rsidRDefault="00F43AA8" w:rsidP="00E84CD9">
      <w:pPr>
        <w:rPr>
          <w:b/>
        </w:rPr>
      </w:pPr>
    </w:p>
    <w:p w:rsidR="00E84CD9" w:rsidRDefault="00E84CD9" w:rsidP="00E84CD9">
      <w:proofErr w:type="spellStart"/>
      <w:r>
        <w:t>Lahkvir</w:t>
      </w:r>
      <w:proofErr w:type="spellEnd"/>
      <w:r>
        <w:t xml:space="preserve"> Singh v. </w:t>
      </w:r>
      <w:proofErr w:type="spellStart"/>
      <w:r>
        <w:t>Lorenzen</w:t>
      </w:r>
      <w:proofErr w:type="spellEnd"/>
      <w:r>
        <w:t xml:space="preserve"> Mortuary, June 2011.</w:t>
      </w:r>
    </w:p>
    <w:p w:rsidR="00E84CD9" w:rsidRDefault="00E84CD9" w:rsidP="00E84CD9">
      <w:r>
        <w:t xml:space="preserve">25 year </w:t>
      </w:r>
      <w:proofErr w:type="gramStart"/>
      <w:r>
        <w:t>old  victim</w:t>
      </w:r>
      <w:proofErr w:type="gramEnd"/>
      <w:r>
        <w:t xml:space="preserve"> of motor vehicle accident with resultant legal blindness right eye</w:t>
      </w:r>
      <w:r w:rsidR="00A9179A">
        <w:t>.</w:t>
      </w:r>
    </w:p>
    <w:p w:rsidR="00E84CD9" w:rsidRPr="00F43AA8" w:rsidRDefault="00A9179A" w:rsidP="00E84CD9">
      <w:pPr>
        <w:rPr>
          <w:i/>
        </w:rPr>
      </w:pPr>
      <w:proofErr w:type="gramStart"/>
      <w:r>
        <w:t>Performed Independent Medical E</w:t>
      </w:r>
      <w:r w:rsidR="00E962F0">
        <w:t>xam</w:t>
      </w:r>
      <w:r w:rsidR="00F43AA8" w:rsidRPr="00F43AA8">
        <w:rPr>
          <w:i/>
        </w:rPr>
        <w:t>.</w:t>
      </w:r>
      <w:proofErr w:type="gramEnd"/>
      <w:r w:rsidR="00F43AA8" w:rsidRPr="00F43AA8">
        <w:rPr>
          <w:i/>
        </w:rPr>
        <w:t xml:space="preserve"> </w:t>
      </w:r>
      <w:proofErr w:type="gramStart"/>
      <w:r w:rsidR="00F43AA8" w:rsidRPr="00F43AA8">
        <w:rPr>
          <w:i/>
        </w:rPr>
        <w:t xml:space="preserve">Provided </w:t>
      </w:r>
      <w:r w:rsidR="00E84CD9" w:rsidRPr="00F43AA8">
        <w:rPr>
          <w:i/>
        </w:rPr>
        <w:t>written report.</w:t>
      </w:r>
      <w:proofErr w:type="gramEnd"/>
      <w:r w:rsidR="00E84CD9" w:rsidRPr="00F43AA8">
        <w:rPr>
          <w:i/>
        </w:rPr>
        <w:t xml:space="preserve"> </w:t>
      </w:r>
      <w:r w:rsidR="00F43AA8" w:rsidRPr="00F43AA8">
        <w:rPr>
          <w:i/>
        </w:rPr>
        <w:t xml:space="preserve"> </w:t>
      </w:r>
    </w:p>
    <w:p w:rsidR="00E84CD9" w:rsidRPr="00F43AA8" w:rsidRDefault="00E84CD9" w:rsidP="00E84CD9">
      <w:pPr>
        <w:rPr>
          <w:i/>
        </w:rPr>
      </w:pPr>
    </w:p>
    <w:p w:rsidR="00E84CD9" w:rsidRDefault="00E84CD9" w:rsidP="00E84CD9">
      <w:pPr>
        <w:rPr>
          <w:color w:val="000000"/>
        </w:rPr>
      </w:pPr>
      <w:r>
        <w:rPr>
          <w:color w:val="000000"/>
        </w:rPr>
        <w:t>Frank Lucero v. California Department of Corrections, March 2011.</w:t>
      </w:r>
    </w:p>
    <w:p w:rsidR="00E84CD9" w:rsidRDefault="00E84CD9" w:rsidP="00E84CD9">
      <w:pPr>
        <w:rPr>
          <w:color w:val="000000"/>
        </w:rPr>
      </w:pPr>
      <w:proofErr w:type="gramStart"/>
      <w:r>
        <w:rPr>
          <w:color w:val="000000"/>
        </w:rPr>
        <w:t>40 year old man with loss of eye secondary to denial of appropriate health care while incarcerated.</w:t>
      </w:r>
      <w:proofErr w:type="gramEnd"/>
    </w:p>
    <w:p w:rsidR="00E84CD9" w:rsidRDefault="00E84CD9" w:rsidP="00E84CD9">
      <w:pPr>
        <w:rPr>
          <w:color w:val="000000"/>
        </w:rPr>
      </w:pPr>
      <w:proofErr w:type="gramStart"/>
      <w:r>
        <w:rPr>
          <w:color w:val="000000"/>
        </w:rPr>
        <w:t>Reviewed medical records</w:t>
      </w:r>
      <w:r w:rsidR="00A9179A">
        <w:rPr>
          <w:color w:val="000000"/>
        </w:rPr>
        <w:t xml:space="preserve"> on behalf of plaintiff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="003A413D" w:rsidRPr="00A40EE6">
        <w:rPr>
          <w:b/>
          <w:color w:val="000000"/>
        </w:rPr>
        <w:t>Testified at d</w:t>
      </w:r>
      <w:r w:rsidRPr="00A40EE6">
        <w:rPr>
          <w:b/>
          <w:color w:val="000000"/>
        </w:rPr>
        <w:t>eposition</w:t>
      </w:r>
      <w:r w:rsidR="003A413D">
        <w:rPr>
          <w:color w:val="000000"/>
        </w:rPr>
        <w:t>.</w:t>
      </w:r>
      <w:proofErr w:type="gramEnd"/>
      <w:r w:rsidR="003A413D">
        <w:rPr>
          <w:color w:val="000000"/>
        </w:rPr>
        <w:t xml:space="preserve"> </w:t>
      </w:r>
      <w:r w:rsidR="00F43AA8">
        <w:rPr>
          <w:color w:val="000000"/>
        </w:rPr>
        <w:t xml:space="preserve"> </w:t>
      </w:r>
    </w:p>
    <w:p w:rsidR="00DD7E67" w:rsidRDefault="00DD7E67" w:rsidP="00E84CD9">
      <w:pPr>
        <w:rPr>
          <w:color w:val="000000"/>
        </w:rPr>
      </w:pPr>
    </w:p>
    <w:p w:rsidR="00E84CD9" w:rsidRDefault="00E84CD9" w:rsidP="00E84CD9">
      <w:pPr>
        <w:rPr>
          <w:color w:val="000000"/>
        </w:rPr>
      </w:pPr>
      <w:r>
        <w:rPr>
          <w:color w:val="000000"/>
        </w:rPr>
        <w:t xml:space="preserve">Buddy Bain v. Mama </w:t>
      </w:r>
      <w:proofErr w:type="spellStart"/>
      <w:r>
        <w:rPr>
          <w:color w:val="000000"/>
        </w:rPr>
        <w:t>Somaiya</w:t>
      </w:r>
      <w:proofErr w:type="spellEnd"/>
      <w:r>
        <w:rPr>
          <w:color w:val="000000"/>
        </w:rPr>
        <w:t xml:space="preserve"> M.D., February 2011</w:t>
      </w:r>
    </w:p>
    <w:p w:rsidR="00E84CD9" w:rsidRDefault="00E84CD9" w:rsidP="00E84CD9">
      <w:pPr>
        <w:rPr>
          <w:color w:val="000000"/>
        </w:rPr>
      </w:pPr>
      <w:r>
        <w:rPr>
          <w:color w:val="000000"/>
        </w:rPr>
        <w:t>65 year old man sustained glaucomatous damage secondary to untreated intraocular pressure.</w:t>
      </w:r>
    </w:p>
    <w:p w:rsidR="00E84CD9" w:rsidRDefault="00A9179A" w:rsidP="00E84CD9">
      <w:pPr>
        <w:rPr>
          <w:color w:val="000000"/>
        </w:rPr>
      </w:pPr>
      <w:r>
        <w:rPr>
          <w:color w:val="000000"/>
        </w:rPr>
        <w:t xml:space="preserve">Review </w:t>
      </w:r>
      <w:proofErr w:type="gramStart"/>
      <w:r>
        <w:rPr>
          <w:color w:val="000000"/>
        </w:rPr>
        <w:t xml:space="preserve">of </w:t>
      </w:r>
      <w:r w:rsidR="00E84CD9">
        <w:rPr>
          <w:color w:val="000000"/>
        </w:rPr>
        <w:t xml:space="preserve"> medical</w:t>
      </w:r>
      <w:proofErr w:type="gramEnd"/>
      <w:r w:rsidR="00E84CD9">
        <w:rPr>
          <w:color w:val="000000"/>
        </w:rPr>
        <w:t xml:space="preserve"> records</w:t>
      </w:r>
      <w:r>
        <w:rPr>
          <w:color w:val="000000"/>
        </w:rPr>
        <w:t xml:space="preserve"> on behalf of plaintiff</w:t>
      </w:r>
      <w:r w:rsidR="00A40EE6">
        <w:rPr>
          <w:color w:val="000000"/>
        </w:rPr>
        <w:t xml:space="preserve">. </w:t>
      </w:r>
      <w:proofErr w:type="gramStart"/>
      <w:r w:rsidR="00A40EE6" w:rsidRPr="00A40EE6">
        <w:rPr>
          <w:b/>
          <w:color w:val="000000"/>
        </w:rPr>
        <w:t>T</w:t>
      </w:r>
      <w:r w:rsidR="00E84CD9" w:rsidRPr="00A40EE6">
        <w:rPr>
          <w:b/>
          <w:color w:val="000000"/>
        </w:rPr>
        <w:t>estified at deposition and trial.</w:t>
      </w:r>
      <w:proofErr w:type="gramEnd"/>
    </w:p>
    <w:p w:rsidR="007C5DF5" w:rsidRDefault="007C5DF5" w:rsidP="00E84CD9">
      <w:pPr>
        <w:rPr>
          <w:color w:val="000000"/>
        </w:rPr>
      </w:pPr>
    </w:p>
    <w:p w:rsidR="00E84CD9" w:rsidRPr="00B8028C" w:rsidRDefault="00E84CD9" w:rsidP="00E84CD9">
      <w:pPr>
        <w:rPr>
          <w:color w:val="000000"/>
        </w:rPr>
      </w:pPr>
      <w:proofErr w:type="gramStart"/>
      <w:r w:rsidRPr="00B8028C">
        <w:rPr>
          <w:color w:val="000000"/>
        </w:rPr>
        <w:t>Design</w:t>
      </w:r>
      <w:r>
        <w:rPr>
          <w:color w:val="000000"/>
        </w:rPr>
        <w:t>ated Independent Reviewer, January, 2011</w:t>
      </w:r>
      <w:r w:rsidRPr="00B8028C">
        <w:rPr>
          <w:color w:val="000000"/>
        </w:rPr>
        <w:t>.</w:t>
      </w:r>
      <w:proofErr w:type="gramEnd"/>
      <w:r w:rsidRPr="00B8028C">
        <w:rPr>
          <w:color w:val="000000"/>
        </w:rPr>
        <w:t xml:space="preserve">  </w:t>
      </w:r>
    </w:p>
    <w:p w:rsidR="00E84CD9" w:rsidRPr="00B8028C" w:rsidRDefault="00E84CD9" w:rsidP="00E84CD9">
      <w:pPr>
        <w:rPr>
          <w:color w:val="000000"/>
        </w:rPr>
      </w:pPr>
      <w:proofErr w:type="gramStart"/>
      <w:r>
        <w:rPr>
          <w:color w:val="000000"/>
        </w:rPr>
        <w:t>55 year old female</w:t>
      </w:r>
      <w:r w:rsidRPr="00B8028C">
        <w:rPr>
          <w:color w:val="000000"/>
        </w:rPr>
        <w:t xml:space="preserve"> with </w:t>
      </w:r>
      <w:r>
        <w:rPr>
          <w:color w:val="000000"/>
        </w:rPr>
        <w:t xml:space="preserve">central retinal artery occlusion </w:t>
      </w:r>
      <w:r w:rsidRPr="00B8028C">
        <w:rPr>
          <w:color w:val="000000"/>
        </w:rPr>
        <w:t>applying for disability insurance.</w:t>
      </w:r>
      <w:proofErr w:type="gramEnd"/>
    </w:p>
    <w:p w:rsidR="00E84CD9" w:rsidRDefault="00E84CD9" w:rsidP="00E84CD9">
      <w:pPr>
        <w:rPr>
          <w:color w:val="000000"/>
        </w:rPr>
      </w:pPr>
      <w:r w:rsidRPr="00B8028C">
        <w:rPr>
          <w:color w:val="000000"/>
        </w:rPr>
        <w:t>Review of medical records on behalf of Disability Management Service.</w:t>
      </w:r>
      <w:r>
        <w:rPr>
          <w:color w:val="000000"/>
        </w:rPr>
        <w:t xml:space="preserve"> </w:t>
      </w:r>
      <w:proofErr w:type="gramStart"/>
      <w:r w:rsidRPr="00F43AA8">
        <w:rPr>
          <w:i/>
          <w:color w:val="000000"/>
        </w:rPr>
        <w:t>Provided written report</w:t>
      </w:r>
      <w:r w:rsidRPr="00B8028C">
        <w:rPr>
          <w:color w:val="000000"/>
        </w:rPr>
        <w:t>.</w:t>
      </w:r>
      <w:proofErr w:type="gramEnd"/>
      <w:r w:rsidRPr="00B8028C">
        <w:rPr>
          <w:color w:val="000000"/>
        </w:rPr>
        <w:t xml:space="preserve"> </w:t>
      </w:r>
    </w:p>
    <w:p w:rsidR="00E84CD9" w:rsidRDefault="00E84CD9" w:rsidP="00E84CD9">
      <w:pPr>
        <w:rPr>
          <w:color w:val="000000"/>
        </w:rPr>
      </w:pPr>
    </w:p>
    <w:p w:rsidR="00E84CD9" w:rsidRPr="00846737" w:rsidRDefault="00E84CD9" w:rsidP="00E84CD9">
      <w:r w:rsidRPr="00846737">
        <w:t xml:space="preserve">Anthony </w:t>
      </w:r>
      <w:proofErr w:type="spellStart"/>
      <w:r w:rsidRPr="00846737">
        <w:t>Vinezeano</w:t>
      </w:r>
      <w:proofErr w:type="spellEnd"/>
      <w:r w:rsidRPr="00846737">
        <w:t xml:space="preserve"> v. </w:t>
      </w:r>
      <w:smartTag w:uri="urn:schemas-microsoft-com:office:smarttags" w:element="place">
        <w:r w:rsidRPr="00846737">
          <w:t>Riverside</w:t>
        </w:r>
      </w:smartTag>
      <w:r w:rsidRPr="00846737">
        <w:t xml:space="preserve"> Ambulatory Surgical Center, September 2010</w:t>
      </w:r>
    </w:p>
    <w:p w:rsidR="00E84CD9" w:rsidRPr="00846737" w:rsidRDefault="00E84CD9" w:rsidP="00E84CD9">
      <w:r>
        <w:t xml:space="preserve">82 year old man </w:t>
      </w:r>
      <w:r w:rsidRPr="00846737">
        <w:t xml:space="preserve">sustained ocular injury </w:t>
      </w:r>
      <w:r>
        <w:t>during</w:t>
      </w:r>
      <w:r w:rsidRPr="00846737">
        <w:t xml:space="preserve"> cataract surgery</w:t>
      </w:r>
      <w:r w:rsidR="00A9179A">
        <w:t xml:space="preserve">. </w:t>
      </w:r>
    </w:p>
    <w:p w:rsidR="00E84CD9" w:rsidRPr="00F43AA8" w:rsidRDefault="00E84CD9" w:rsidP="00E84CD9">
      <w:pPr>
        <w:rPr>
          <w:i/>
        </w:rPr>
      </w:pPr>
      <w:proofErr w:type="gramStart"/>
      <w:r w:rsidRPr="00846737">
        <w:t>Reviewe</w:t>
      </w:r>
      <w:r>
        <w:t>d</w:t>
      </w:r>
      <w:r w:rsidRPr="00846737">
        <w:t xml:space="preserve"> medical r</w:t>
      </w:r>
      <w:r w:rsidR="00A9179A">
        <w:t>eco</w:t>
      </w:r>
      <w:r w:rsidR="00F43AA8">
        <w:t>rds on behalf of plaintiff.</w:t>
      </w:r>
      <w:proofErr w:type="gramEnd"/>
      <w:r w:rsidR="00F43AA8">
        <w:t xml:space="preserve"> </w:t>
      </w:r>
      <w:proofErr w:type="gramStart"/>
      <w:r w:rsidR="00F43AA8" w:rsidRPr="00F43AA8">
        <w:rPr>
          <w:i/>
        </w:rPr>
        <w:t>P</w:t>
      </w:r>
      <w:r w:rsidR="00A9179A" w:rsidRPr="00F43AA8">
        <w:rPr>
          <w:i/>
        </w:rPr>
        <w:t xml:space="preserve">rovided Physician’s </w:t>
      </w:r>
      <w:r w:rsidRPr="00F43AA8">
        <w:rPr>
          <w:i/>
        </w:rPr>
        <w:t>Report and Certificate of Medical Malpractice.</w:t>
      </w:r>
      <w:proofErr w:type="gramEnd"/>
    </w:p>
    <w:p w:rsidR="00E84CD9" w:rsidRPr="00F43AA8" w:rsidRDefault="00E84CD9" w:rsidP="00E84CD9">
      <w:pPr>
        <w:rPr>
          <w:b/>
          <w:i/>
        </w:rPr>
      </w:pPr>
    </w:p>
    <w:p w:rsidR="00E84CD9" w:rsidRPr="00D038C6" w:rsidRDefault="00E84CD9" w:rsidP="00E84CD9">
      <w:r w:rsidRPr="00D038C6">
        <w:t xml:space="preserve">Evelyn </w:t>
      </w:r>
      <w:proofErr w:type="spellStart"/>
      <w:r w:rsidRPr="00D038C6">
        <w:t>Sarde</w:t>
      </w:r>
      <w:proofErr w:type="spellEnd"/>
      <w:r w:rsidRPr="00D038C6">
        <w:t xml:space="preserve"> v. Linda Austin M.D., Aug 2010</w:t>
      </w:r>
    </w:p>
    <w:p w:rsidR="00E84CD9" w:rsidRPr="00D038C6" w:rsidRDefault="00A9179A" w:rsidP="00E84CD9">
      <w:proofErr w:type="gramStart"/>
      <w:r>
        <w:t xml:space="preserve">Plaintiff claiming glaucoma </w:t>
      </w:r>
      <w:r w:rsidR="00E84CD9" w:rsidRPr="00D038C6">
        <w:t>due to use of steroid drops prescribed by family physician.</w:t>
      </w:r>
      <w:proofErr w:type="gramEnd"/>
    </w:p>
    <w:p w:rsidR="00E84CD9" w:rsidRPr="00F43AA8" w:rsidRDefault="00E84CD9" w:rsidP="00E84CD9">
      <w:proofErr w:type="gramStart"/>
      <w:r w:rsidRPr="00D038C6">
        <w:t>Reviewed medical records on behalf of defendant</w:t>
      </w:r>
      <w:r w:rsidRPr="00F43AA8">
        <w:t>.</w:t>
      </w:r>
      <w:proofErr w:type="gramEnd"/>
      <w:r w:rsidRPr="00F43AA8">
        <w:t xml:space="preserve"> </w:t>
      </w:r>
      <w:proofErr w:type="gramStart"/>
      <w:r w:rsidRPr="00F43AA8">
        <w:t>Provided oral report to counsel.</w:t>
      </w:r>
      <w:proofErr w:type="gramEnd"/>
    </w:p>
    <w:p w:rsidR="00E84CD9" w:rsidRPr="00D038C6" w:rsidRDefault="00E84CD9" w:rsidP="00E84CD9"/>
    <w:p w:rsidR="00E84CD9" w:rsidRPr="00B8028C" w:rsidRDefault="00E84CD9" w:rsidP="00E84CD9">
      <w:pPr>
        <w:rPr>
          <w:color w:val="000000"/>
        </w:rPr>
      </w:pPr>
      <w:proofErr w:type="gramStart"/>
      <w:r w:rsidRPr="00B8028C">
        <w:rPr>
          <w:color w:val="000000"/>
        </w:rPr>
        <w:t xml:space="preserve">Designated Independent Reviewer, </w:t>
      </w:r>
      <w:r>
        <w:rPr>
          <w:color w:val="000000"/>
        </w:rPr>
        <w:t>July</w:t>
      </w:r>
      <w:r w:rsidRPr="00B8028C">
        <w:rPr>
          <w:color w:val="000000"/>
        </w:rPr>
        <w:t xml:space="preserve"> 2010.</w:t>
      </w:r>
      <w:proofErr w:type="gramEnd"/>
      <w:r w:rsidRPr="00B8028C">
        <w:rPr>
          <w:color w:val="000000"/>
        </w:rPr>
        <w:t xml:space="preserve">  </w:t>
      </w:r>
    </w:p>
    <w:p w:rsidR="00E84CD9" w:rsidRPr="00B8028C" w:rsidRDefault="00E84CD9" w:rsidP="00E84CD9">
      <w:pPr>
        <w:rPr>
          <w:color w:val="000000"/>
        </w:rPr>
      </w:pPr>
      <w:proofErr w:type="gramStart"/>
      <w:r>
        <w:rPr>
          <w:color w:val="000000"/>
        </w:rPr>
        <w:t xml:space="preserve">57 </w:t>
      </w:r>
      <w:r w:rsidRPr="00B8028C">
        <w:rPr>
          <w:color w:val="000000"/>
        </w:rPr>
        <w:t xml:space="preserve">year old man with </w:t>
      </w:r>
      <w:r>
        <w:rPr>
          <w:color w:val="000000"/>
        </w:rPr>
        <w:t xml:space="preserve">normal tension </w:t>
      </w:r>
      <w:r w:rsidRPr="00B8028C">
        <w:rPr>
          <w:color w:val="000000"/>
        </w:rPr>
        <w:t>glaucoma applying for disability insurance.</w:t>
      </w:r>
      <w:proofErr w:type="gramEnd"/>
    </w:p>
    <w:p w:rsidR="00E84CD9" w:rsidRDefault="00E84CD9" w:rsidP="00E84CD9">
      <w:pPr>
        <w:rPr>
          <w:color w:val="000000"/>
        </w:rPr>
      </w:pPr>
      <w:r w:rsidRPr="00B8028C">
        <w:rPr>
          <w:color w:val="000000"/>
        </w:rPr>
        <w:t>Review of medical records on behalf of Disability Management Service.</w:t>
      </w:r>
      <w:r>
        <w:rPr>
          <w:color w:val="000000"/>
        </w:rPr>
        <w:t xml:space="preserve"> </w:t>
      </w:r>
      <w:proofErr w:type="gramStart"/>
      <w:r w:rsidRPr="00F43AA8">
        <w:rPr>
          <w:i/>
          <w:color w:val="000000"/>
        </w:rPr>
        <w:t>Provided written report.</w:t>
      </w:r>
      <w:proofErr w:type="gramEnd"/>
      <w:r w:rsidRPr="00B8028C">
        <w:rPr>
          <w:color w:val="000000"/>
        </w:rPr>
        <w:t xml:space="preserve">    </w:t>
      </w:r>
    </w:p>
    <w:p w:rsidR="00E84CD9" w:rsidRDefault="00E84CD9" w:rsidP="00E84CD9">
      <w:pPr>
        <w:rPr>
          <w:color w:val="000000"/>
        </w:rPr>
      </w:pPr>
    </w:p>
    <w:p w:rsidR="000A6F03" w:rsidRDefault="000A6F03">
      <w:r>
        <w:br w:type="page"/>
      </w:r>
    </w:p>
    <w:p w:rsidR="00E84CD9" w:rsidRPr="00546054" w:rsidRDefault="00E84CD9" w:rsidP="00E84CD9">
      <w:pPr>
        <w:ind w:left="-720" w:firstLine="720"/>
      </w:pPr>
      <w:r w:rsidRPr="00546054">
        <w:lastRenderedPageBreak/>
        <w:t>Pre-litigation expert c</w:t>
      </w:r>
      <w:r>
        <w:t>onsultation</w:t>
      </w:r>
      <w:r w:rsidRPr="00546054">
        <w:t>, May 20</w:t>
      </w:r>
      <w:r>
        <w:t>10</w:t>
      </w:r>
    </w:p>
    <w:p w:rsidR="00E84CD9" w:rsidRPr="00546054" w:rsidRDefault="00E84CD9" w:rsidP="00E84CD9">
      <w:pPr>
        <w:ind w:left="-720"/>
      </w:pPr>
      <w:r w:rsidRPr="00546054">
        <w:t xml:space="preserve"> </w:t>
      </w:r>
      <w:r w:rsidRPr="00546054">
        <w:tab/>
      </w:r>
      <w:r>
        <w:t xml:space="preserve">49 year old </w:t>
      </w:r>
      <w:r w:rsidRPr="00546054">
        <w:t xml:space="preserve">male with </w:t>
      </w:r>
      <w:r>
        <w:t xml:space="preserve">chemical injury left eye.  </w:t>
      </w:r>
    </w:p>
    <w:p w:rsidR="00E84CD9" w:rsidRPr="00F43AA8" w:rsidRDefault="00E84CD9" w:rsidP="00E84CD9">
      <w:pPr>
        <w:ind w:left="-720" w:firstLine="720"/>
        <w:rPr>
          <w:i/>
        </w:rPr>
      </w:pPr>
      <w:r w:rsidRPr="00546054">
        <w:t xml:space="preserve">Review of medical </w:t>
      </w:r>
      <w:r>
        <w:t xml:space="preserve">records </w:t>
      </w:r>
      <w:r w:rsidRPr="00546054">
        <w:t xml:space="preserve">on behalf of plaintiff. </w:t>
      </w:r>
      <w:proofErr w:type="gramStart"/>
      <w:r w:rsidRPr="00F43AA8">
        <w:rPr>
          <w:i/>
        </w:rPr>
        <w:t xml:space="preserve">Provided written </w:t>
      </w:r>
      <w:r w:rsidR="00F43AA8" w:rsidRPr="00F43AA8">
        <w:rPr>
          <w:i/>
        </w:rPr>
        <w:t>report.</w:t>
      </w:r>
      <w:proofErr w:type="gramEnd"/>
    </w:p>
    <w:p w:rsidR="00F86E40" w:rsidRPr="00546054" w:rsidRDefault="00F86E40" w:rsidP="00D632DB"/>
    <w:p w:rsidR="00E84CD9" w:rsidRPr="00B8028C" w:rsidRDefault="00E84CD9" w:rsidP="00E84CD9">
      <w:pPr>
        <w:rPr>
          <w:color w:val="000000"/>
        </w:rPr>
      </w:pPr>
      <w:proofErr w:type="gramStart"/>
      <w:r w:rsidRPr="00B8028C">
        <w:rPr>
          <w:color w:val="000000"/>
        </w:rPr>
        <w:t>Designated Independent Reviewer, March 11 2010.</w:t>
      </w:r>
      <w:proofErr w:type="gramEnd"/>
      <w:r w:rsidRPr="00B8028C">
        <w:rPr>
          <w:color w:val="000000"/>
        </w:rPr>
        <w:t xml:space="preserve">  </w:t>
      </w:r>
    </w:p>
    <w:p w:rsidR="00E84CD9" w:rsidRPr="00B8028C" w:rsidRDefault="00E84CD9" w:rsidP="00E84CD9">
      <w:pPr>
        <w:rPr>
          <w:color w:val="000000"/>
        </w:rPr>
      </w:pPr>
      <w:proofErr w:type="gramStart"/>
      <w:r w:rsidRPr="00B8028C">
        <w:rPr>
          <w:color w:val="000000"/>
        </w:rPr>
        <w:t>60 year old man with primary open angle glaucoma applying for disability insurance.</w:t>
      </w:r>
      <w:proofErr w:type="gramEnd"/>
    </w:p>
    <w:p w:rsidR="00E84CD9" w:rsidRPr="00F43AA8" w:rsidRDefault="00E84CD9" w:rsidP="00E84CD9">
      <w:pPr>
        <w:rPr>
          <w:i/>
          <w:color w:val="000000"/>
        </w:rPr>
      </w:pPr>
      <w:r w:rsidRPr="00B8028C">
        <w:rPr>
          <w:color w:val="000000"/>
        </w:rPr>
        <w:t>Review of medical records on behalf of Disability Management Service.</w:t>
      </w:r>
      <w:r>
        <w:rPr>
          <w:color w:val="000000"/>
        </w:rPr>
        <w:t xml:space="preserve"> </w:t>
      </w:r>
      <w:proofErr w:type="gramStart"/>
      <w:r w:rsidRPr="00F43AA8">
        <w:rPr>
          <w:i/>
          <w:color w:val="000000"/>
        </w:rPr>
        <w:t>Provided written report.</w:t>
      </w:r>
      <w:proofErr w:type="gramEnd"/>
      <w:r w:rsidRPr="00F43AA8">
        <w:rPr>
          <w:i/>
          <w:color w:val="000000"/>
        </w:rPr>
        <w:t xml:space="preserve">    </w:t>
      </w:r>
    </w:p>
    <w:p w:rsidR="00E84CD9" w:rsidRPr="00B8028C" w:rsidRDefault="00E84CD9" w:rsidP="00E84CD9">
      <w:pPr>
        <w:rPr>
          <w:b/>
        </w:rPr>
      </w:pPr>
    </w:p>
    <w:p w:rsidR="00E84CD9" w:rsidRPr="00546054" w:rsidRDefault="00E84CD9" w:rsidP="00E84CD9">
      <w:pPr>
        <w:ind w:left="-720"/>
      </w:pPr>
      <w:r>
        <w:rPr>
          <w:b/>
        </w:rPr>
        <w:tab/>
      </w:r>
      <w:proofErr w:type="gramStart"/>
      <w:r w:rsidRPr="00546054">
        <w:t>Pre-litig</w:t>
      </w:r>
      <w:r>
        <w:t>ation expert consultation</w:t>
      </w:r>
      <w:r w:rsidRPr="00546054">
        <w:t>, January 2009.</w:t>
      </w:r>
      <w:proofErr w:type="gramEnd"/>
    </w:p>
    <w:p w:rsidR="00E84CD9" w:rsidRPr="00546054" w:rsidRDefault="00E84CD9" w:rsidP="00E84CD9">
      <w:pPr>
        <w:ind w:left="-720"/>
      </w:pPr>
      <w:r w:rsidRPr="00546054">
        <w:tab/>
      </w:r>
      <w:proofErr w:type="gramStart"/>
      <w:r w:rsidRPr="00546054">
        <w:t xml:space="preserve">42 year old man with </w:t>
      </w:r>
      <w:proofErr w:type="spellStart"/>
      <w:r w:rsidRPr="00546054">
        <w:t>neovascular</w:t>
      </w:r>
      <w:proofErr w:type="spellEnd"/>
      <w:r w:rsidRPr="00546054">
        <w:t xml:space="preserve"> glaucoma status post central retinal vein occlusion.</w:t>
      </w:r>
      <w:proofErr w:type="gramEnd"/>
    </w:p>
    <w:p w:rsidR="00E84CD9" w:rsidRPr="00F43AA8" w:rsidRDefault="00E84CD9" w:rsidP="00E84CD9">
      <w:pPr>
        <w:ind w:left="-720" w:firstLine="720"/>
      </w:pPr>
      <w:r w:rsidRPr="00546054">
        <w:t xml:space="preserve">Review of medical records on behalf of plaintiff. </w:t>
      </w:r>
      <w:proofErr w:type="gramStart"/>
      <w:r w:rsidRPr="00F43AA8">
        <w:t>Provided oral report to counsel.</w:t>
      </w:r>
      <w:proofErr w:type="gramEnd"/>
    </w:p>
    <w:p w:rsidR="00E84CD9" w:rsidRPr="00F43AA8" w:rsidRDefault="00E84CD9" w:rsidP="00E84CD9"/>
    <w:p w:rsidR="00E84CD9" w:rsidRPr="00100FC0" w:rsidRDefault="00E84CD9" w:rsidP="00E84CD9">
      <w:pPr>
        <w:ind w:left="-720"/>
      </w:pPr>
      <w:r w:rsidRPr="00546054">
        <w:tab/>
        <w:t>Smith v. Safeco P &amp; C Insurance Companies, October</w:t>
      </w:r>
      <w:r w:rsidRPr="00100FC0">
        <w:t xml:space="preserve"> 2008</w:t>
      </w:r>
      <w:r>
        <w:t>.</w:t>
      </w:r>
    </w:p>
    <w:p w:rsidR="00E84CD9" w:rsidRPr="00100FC0" w:rsidRDefault="00E84CD9" w:rsidP="00E84CD9">
      <w:pPr>
        <w:ind w:left="-720"/>
      </w:pPr>
      <w:r>
        <w:tab/>
        <w:t>53 year old</w:t>
      </w:r>
      <w:r w:rsidRPr="00100FC0">
        <w:t xml:space="preserve"> lady involved in a motor vehicle accident.</w:t>
      </w:r>
    </w:p>
    <w:p w:rsidR="00E84CD9" w:rsidRPr="00F43AA8" w:rsidRDefault="00E84CD9" w:rsidP="00E84CD9">
      <w:pPr>
        <w:ind w:left="-720"/>
      </w:pPr>
      <w:r w:rsidRPr="00100FC0">
        <w:tab/>
        <w:t>Review of medical records on behalf of defendant.</w:t>
      </w:r>
      <w:r>
        <w:t xml:space="preserve"> </w:t>
      </w:r>
      <w:proofErr w:type="gramStart"/>
      <w:r w:rsidRPr="00F43AA8">
        <w:t>Provided oral report to counsel.</w:t>
      </w:r>
      <w:proofErr w:type="gramEnd"/>
      <w:r w:rsidRPr="00F43AA8">
        <w:t xml:space="preserve"> </w:t>
      </w:r>
    </w:p>
    <w:p w:rsidR="00E84CD9" w:rsidRPr="007C5DF5" w:rsidRDefault="00E84CD9" w:rsidP="00E84CD9">
      <w:pPr>
        <w:ind w:left="-720"/>
        <w:rPr>
          <w:i/>
        </w:rPr>
      </w:pPr>
    </w:p>
    <w:p w:rsidR="00E84CD9" w:rsidRPr="00546054" w:rsidRDefault="00E84CD9" w:rsidP="00E84CD9">
      <w:pPr>
        <w:ind w:left="-720" w:firstLine="720"/>
      </w:pPr>
      <w:r w:rsidRPr="00546054">
        <w:t>Pre-litigation expert c</w:t>
      </w:r>
      <w:r>
        <w:t>onsultation</w:t>
      </w:r>
      <w:r w:rsidRPr="00546054">
        <w:t>, May 2007</w:t>
      </w:r>
    </w:p>
    <w:p w:rsidR="00E84CD9" w:rsidRPr="00546054" w:rsidRDefault="00E84CD9" w:rsidP="00E84CD9">
      <w:pPr>
        <w:ind w:left="-720"/>
      </w:pPr>
      <w:r w:rsidRPr="00546054">
        <w:t xml:space="preserve"> </w:t>
      </w:r>
      <w:r w:rsidRPr="00546054">
        <w:tab/>
      </w:r>
      <w:proofErr w:type="gramStart"/>
      <w:r w:rsidRPr="00546054">
        <w:t>65 year old female with scratch</w:t>
      </w:r>
      <w:r>
        <w:t xml:space="preserve"> on </w:t>
      </w:r>
      <w:r w:rsidRPr="00546054">
        <w:t>intraocular lens requiring surgical lens exchange.</w:t>
      </w:r>
      <w:proofErr w:type="gramEnd"/>
    </w:p>
    <w:p w:rsidR="00E84CD9" w:rsidRPr="00F43AA8" w:rsidRDefault="00E84CD9" w:rsidP="00E84CD9">
      <w:pPr>
        <w:ind w:left="-720" w:firstLine="720"/>
      </w:pPr>
      <w:r w:rsidRPr="00546054">
        <w:t xml:space="preserve">Review of medical </w:t>
      </w:r>
      <w:r>
        <w:t xml:space="preserve">records </w:t>
      </w:r>
      <w:r w:rsidRPr="00546054">
        <w:t xml:space="preserve">on behalf of plaintiff. </w:t>
      </w:r>
      <w:proofErr w:type="gramStart"/>
      <w:r w:rsidRPr="00F43AA8">
        <w:t>Provided oral report to counsel.</w:t>
      </w:r>
      <w:proofErr w:type="gramEnd"/>
    </w:p>
    <w:p w:rsidR="00E84CD9" w:rsidRPr="00F43AA8" w:rsidRDefault="00E84CD9" w:rsidP="00E84CD9">
      <w:pPr>
        <w:rPr>
          <w:b/>
        </w:rPr>
      </w:pPr>
    </w:p>
    <w:p w:rsidR="00E84CD9" w:rsidRDefault="00E84CD9" w:rsidP="00E84CD9">
      <w:pPr>
        <w:ind w:left="-720" w:firstLine="720"/>
      </w:pPr>
      <w:r>
        <w:t>Fleming v. American States Insurance Company, August 2007.</w:t>
      </w:r>
    </w:p>
    <w:p w:rsidR="00E84CD9" w:rsidRDefault="00E84CD9" w:rsidP="00E84CD9">
      <w:pPr>
        <w:ind w:left="-720"/>
      </w:pPr>
      <w:r>
        <w:tab/>
        <w:t>Fifty three year old man involved in motor vehicle accident.</w:t>
      </w:r>
    </w:p>
    <w:p w:rsidR="00E84CD9" w:rsidRDefault="00E84CD9" w:rsidP="00E84CD9">
      <w:pPr>
        <w:ind w:left="-720"/>
      </w:pPr>
      <w:r>
        <w:tab/>
      </w:r>
      <w:proofErr w:type="gramStart"/>
      <w:r>
        <w:t>Examined patient</w:t>
      </w:r>
      <w:r w:rsidR="00F43AA8">
        <w:t>.</w:t>
      </w:r>
      <w:proofErr w:type="gramEnd"/>
      <w:r>
        <w:t xml:space="preserve"> </w:t>
      </w:r>
      <w:proofErr w:type="gramStart"/>
      <w:r w:rsidR="00F43AA8" w:rsidRPr="00F43AA8">
        <w:rPr>
          <w:i/>
        </w:rPr>
        <w:t xml:space="preserve">Provided written </w:t>
      </w:r>
      <w:r w:rsidRPr="00F43AA8">
        <w:rPr>
          <w:i/>
        </w:rPr>
        <w:t>report on behalf of the defendant.</w:t>
      </w:r>
      <w:proofErr w:type="gramEnd"/>
    </w:p>
    <w:p w:rsidR="00E84CD9" w:rsidRPr="00707458" w:rsidRDefault="00E84CD9" w:rsidP="00E84CD9">
      <w:pPr>
        <w:ind w:left="-720"/>
      </w:pPr>
    </w:p>
    <w:p w:rsidR="00E84CD9" w:rsidRDefault="00E84CD9" w:rsidP="00E84CD9">
      <w:proofErr w:type="spellStart"/>
      <w:r>
        <w:t>Arreola</w:t>
      </w:r>
      <w:proofErr w:type="spellEnd"/>
      <w:r>
        <w:t xml:space="preserve"> v. </w:t>
      </w:r>
      <w:smartTag w:uri="urn:schemas-microsoft-com:office:smarttags" w:element="City">
        <w:r>
          <w:t>Montebello</w:t>
        </w:r>
      </w:smartTag>
      <w:r>
        <w:t xml:space="preserve"> Unified </w:t>
      </w:r>
      <w:smartTag w:uri="urn:schemas-microsoft-com:office:smarttags" w:element="place">
        <w:r>
          <w:t>School District</w:t>
        </w:r>
      </w:smartTag>
      <w:r>
        <w:t>, August 2006.</w:t>
      </w:r>
    </w:p>
    <w:p w:rsidR="00E84CD9" w:rsidRDefault="00E84CD9" w:rsidP="00E84CD9">
      <w:proofErr w:type="gramStart"/>
      <w:r>
        <w:t>Seven year old boy who sustained penetrating eye injury while at school.</w:t>
      </w:r>
      <w:proofErr w:type="gramEnd"/>
      <w:r>
        <w:t xml:space="preserve"> </w:t>
      </w:r>
    </w:p>
    <w:p w:rsidR="00E84CD9" w:rsidRPr="007C5DF5" w:rsidRDefault="007C5DF5" w:rsidP="00E84CD9">
      <w:pPr>
        <w:rPr>
          <w:b/>
        </w:rPr>
      </w:pPr>
      <w:proofErr w:type="gramStart"/>
      <w:r>
        <w:t>Examined patient.</w:t>
      </w:r>
      <w:proofErr w:type="gramEnd"/>
      <w:r>
        <w:t xml:space="preserve"> </w:t>
      </w:r>
      <w:proofErr w:type="gramStart"/>
      <w:r w:rsidRPr="007C5DF5">
        <w:rPr>
          <w:b/>
        </w:rPr>
        <w:t>T</w:t>
      </w:r>
      <w:r w:rsidR="00E84CD9" w:rsidRPr="007C5DF5">
        <w:rPr>
          <w:b/>
        </w:rPr>
        <w:t>estified at deposition and trial.</w:t>
      </w:r>
      <w:proofErr w:type="gramEnd"/>
    </w:p>
    <w:p w:rsidR="00E84CD9" w:rsidRPr="007C5DF5" w:rsidRDefault="00E84CD9" w:rsidP="00E84CD9">
      <w:pPr>
        <w:rPr>
          <w:b/>
        </w:rPr>
      </w:pPr>
    </w:p>
    <w:p w:rsidR="00E84CD9" w:rsidRDefault="00E84CD9" w:rsidP="00E84CD9">
      <w:r>
        <w:t>Yee v. Fernandez, July 2005.</w:t>
      </w:r>
      <w:r w:rsidR="00A9179A">
        <w:t xml:space="preserve"> </w:t>
      </w:r>
    </w:p>
    <w:p w:rsidR="00E84CD9" w:rsidRDefault="00E84CD9" w:rsidP="00E84CD9">
      <w:r>
        <w:t xml:space="preserve">Seventy three year old lady involved in a motor vehicle accident.  </w:t>
      </w:r>
    </w:p>
    <w:p w:rsidR="00A74300" w:rsidRDefault="00A74300" w:rsidP="00A74300">
      <w:pPr>
        <w:ind w:left="-720"/>
      </w:pPr>
      <w:r>
        <w:t xml:space="preserve"> </w:t>
      </w:r>
      <w:r>
        <w:tab/>
      </w:r>
      <w:proofErr w:type="gramStart"/>
      <w:r>
        <w:t>Examined patient.</w:t>
      </w:r>
      <w:proofErr w:type="gramEnd"/>
      <w:r>
        <w:t xml:space="preserve"> </w:t>
      </w:r>
      <w:proofErr w:type="gramStart"/>
      <w:r w:rsidRPr="00F43AA8">
        <w:rPr>
          <w:i/>
        </w:rPr>
        <w:t>Provided written report on behalf of the defendant.</w:t>
      </w:r>
      <w:proofErr w:type="gramEnd"/>
    </w:p>
    <w:p w:rsidR="00E84CD9" w:rsidRPr="00E84CD9" w:rsidRDefault="00E84CD9" w:rsidP="00E84CD9">
      <w:pPr>
        <w:rPr>
          <w:lang w:val="fr-FR"/>
        </w:rPr>
      </w:pPr>
    </w:p>
    <w:sectPr w:rsidR="00E84CD9" w:rsidRPr="00E84CD9" w:rsidSect="00D41203">
      <w:pgSz w:w="12240" w:h="15840"/>
      <w:pgMar w:top="720" w:right="907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4C" w:rsidRDefault="0038514C">
      <w:r>
        <w:separator/>
      </w:r>
    </w:p>
  </w:endnote>
  <w:endnote w:type="continuationSeparator" w:id="0">
    <w:p w:rsidR="0038514C" w:rsidRDefault="0038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05007E" w:usb1="0000008D" w:usb2="00000000" w:usb3="00000000" w:csb0="006609FE" w:csb1="00BD5CC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4C" w:rsidRDefault="0038514C">
      <w:r>
        <w:separator/>
      </w:r>
    </w:p>
  </w:footnote>
  <w:footnote w:type="continuationSeparator" w:id="0">
    <w:p w:rsidR="0038514C" w:rsidRDefault="00385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6EF"/>
    <w:multiLevelType w:val="hybridMultilevel"/>
    <w:tmpl w:val="56D812B6"/>
    <w:lvl w:ilvl="0" w:tplc="DFD45F1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886406"/>
    <w:multiLevelType w:val="hybridMultilevel"/>
    <w:tmpl w:val="63A2D37A"/>
    <w:lvl w:ilvl="0" w:tplc="CC9ADB16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4271E"/>
    <w:multiLevelType w:val="hybridMultilevel"/>
    <w:tmpl w:val="C2A6D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B570D"/>
    <w:multiLevelType w:val="hybridMultilevel"/>
    <w:tmpl w:val="77C2BD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F33D1"/>
    <w:multiLevelType w:val="hybridMultilevel"/>
    <w:tmpl w:val="3E0844AE"/>
    <w:lvl w:ilvl="0" w:tplc="1834F736">
      <w:start w:val="1"/>
      <w:numFmt w:val="decimal"/>
      <w:lvlText w:val="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375D7"/>
    <w:multiLevelType w:val="hybridMultilevel"/>
    <w:tmpl w:val="212C1EFC"/>
    <w:lvl w:ilvl="0" w:tplc="B04256F8">
      <w:start w:val="1"/>
      <w:numFmt w:val="none"/>
      <w:lvlText w:val="2002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043A0"/>
    <w:multiLevelType w:val="hybridMultilevel"/>
    <w:tmpl w:val="7BF4A7DC"/>
    <w:lvl w:ilvl="0" w:tplc="98242DB8">
      <w:start w:val="200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1712CA5"/>
    <w:multiLevelType w:val="hybridMultilevel"/>
    <w:tmpl w:val="9ADE9B68"/>
    <w:lvl w:ilvl="0" w:tplc="B1827D2C">
      <w:start w:val="2"/>
      <w:numFmt w:val="decimal"/>
      <w:lvlText w:val="%1.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>
    <w:nsid w:val="272E5889"/>
    <w:multiLevelType w:val="hybridMultilevel"/>
    <w:tmpl w:val="A5D8E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0043E"/>
    <w:multiLevelType w:val="hybridMultilevel"/>
    <w:tmpl w:val="B1DE46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94566"/>
    <w:multiLevelType w:val="hybridMultilevel"/>
    <w:tmpl w:val="2EB8B14A"/>
    <w:lvl w:ilvl="0" w:tplc="58B0E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101C1"/>
    <w:multiLevelType w:val="hybridMultilevel"/>
    <w:tmpl w:val="F384A8C6"/>
    <w:lvl w:ilvl="0" w:tplc="AA889248">
      <w:start w:val="1"/>
      <w:numFmt w:val="decimal"/>
      <w:lvlText w:val="%1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D69FA"/>
    <w:multiLevelType w:val="hybridMultilevel"/>
    <w:tmpl w:val="51580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518A1"/>
    <w:multiLevelType w:val="hybridMultilevel"/>
    <w:tmpl w:val="1758E958"/>
    <w:lvl w:ilvl="0" w:tplc="AA889248">
      <w:start w:val="1"/>
      <w:numFmt w:val="decimal"/>
      <w:lvlText w:val="%1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31E03"/>
    <w:multiLevelType w:val="hybridMultilevel"/>
    <w:tmpl w:val="5F3CDB6A"/>
    <w:lvl w:ilvl="0" w:tplc="08D8C8BC">
      <w:start w:val="1"/>
      <w:numFmt w:val="decimal"/>
      <w:lvlText w:val="%1.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5">
    <w:nsid w:val="3FE868E2"/>
    <w:multiLevelType w:val="hybridMultilevel"/>
    <w:tmpl w:val="D1A2BEC2"/>
    <w:lvl w:ilvl="0" w:tplc="EF148194">
      <w:start w:val="1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8474E"/>
    <w:multiLevelType w:val="hybridMultilevel"/>
    <w:tmpl w:val="5EF44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E4B98"/>
    <w:multiLevelType w:val="hybridMultilevel"/>
    <w:tmpl w:val="B2D63998"/>
    <w:lvl w:ilvl="0" w:tplc="8042016A">
      <w:start w:val="1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661A44"/>
    <w:multiLevelType w:val="hybridMultilevel"/>
    <w:tmpl w:val="CE4E31CC"/>
    <w:lvl w:ilvl="0" w:tplc="C51C46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48030E"/>
    <w:multiLevelType w:val="hybridMultilevel"/>
    <w:tmpl w:val="219CA1D0"/>
    <w:lvl w:ilvl="0" w:tplc="DA5C8E72">
      <w:start w:val="3"/>
      <w:numFmt w:val="decimal"/>
      <w:lvlText w:val="%1."/>
      <w:lvlJc w:val="left"/>
      <w:pPr>
        <w:tabs>
          <w:tab w:val="num" w:pos="714"/>
        </w:tabs>
        <w:ind w:left="714" w:hanging="57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0">
    <w:nsid w:val="6570497B"/>
    <w:multiLevelType w:val="hybridMultilevel"/>
    <w:tmpl w:val="685E5ADC"/>
    <w:lvl w:ilvl="0" w:tplc="3E46803E">
      <w:start w:val="199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F7D2B"/>
    <w:multiLevelType w:val="hybridMultilevel"/>
    <w:tmpl w:val="D54C5E26"/>
    <w:lvl w:ilvl="0" w:tplc="CE1A54A0">
      <w:start w:val="2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053EE0"/>
    <w:multiLevelType w:val="hybridMultilevel"/>
    <w:tmpl w:val="C4E644DE"/>
    <w:lvl w:ilvl="0" w:tplc="58B0E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E24E0E"/>
    <w:multiLevelType w:val="hybridMultilevel"/>
    <w:tmpl w:val="79D6638A"/>
    <w:lvl w:ilvl="0" w:tplc="0FA2104C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117880"/>
    <w:multiLevelType w:val="hybridMultilevel"/>
    <w:tmpl w:val="2508257C"/>
    <w:lvl w:ilvl="0" w:tplc="58B0E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7"/>
  </w:num>
  <w:num w:numId="7">
    <w:abstractNumId w:val="15"/>
  </w:num>
  <w:num w:numId="8">
    <w:abstractNumId w:val="13"/>
  </w:num>
  <w:num w:numId="9">
    <w:abstractNumId w:val="11"/>
  </w:num>
  <w:num w:numId="10">
    <w:abstractNumId w:val="22"/>
  </w:num>
  <w:num w:numId="11">
    <w:abstractNumId w:val="10"/>
  </w:num>
  <w:num w:numId="12">
    <w:abstractNumId w:val="24"/>
  </w:num>
  <w:num w:numId="13">
    <w:abstractNumId w:val="19"/>
  </w:num>
  <w:num w:numId="14">
    <w:abstractNumId w:val="7"/>
  </w:num>
  <w:num w:numId="15">
    <w:abstractNumId w:val="14"/>
  </w:num>
  <w:num w:numId="16">
    <w:abstractNumId w:val="0"/>
  </w:num>
  <w:num w:numId="17">
    <w:abstractNumId w:val="8"/>
  </w:num>
  <w:num w:numId="18">
    <w:abstractNumId w:val="5"/>
  </w:num>
  <w:num w:numId="19">
    <w:abstractNumId w:val="18"/>
  </w:num>
  <w:num w:numId="20">
    <w:abstractNumId w:val="21"/>
  </w:num>
  <w:num w:numId="21">
    <w:abstractNumId w:val="23"/>
  </w:num>
  <w:num w:numId="22">
    <w:abstractNumId w:val="9"/>
  </w:num>
  <w:num w:numId="23">
    <w:abstractNumId w:val="12"/>
  </w:num>
  <w:num w:numId="24">
    <w:abstractNumId w:val="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85AuthorID" w:val="0"/>
    <w:docVar w:name="85ClientMatter" w:val="0"/>
    <w:docVar w:name="85TrailerDate" w:val="0"/>
    <w:docVar w:name="85TrailerDateField" w:val="0"/>
    <w:docVar w:name="85TrailerDraft" w:val="0"/>
    <w:docVar w:name="85TrailerTime" w:val="0"/>
    <w:docVar w:name="85TrailerType" w:val="102"/>
    <w:docVar w:name="85TypistID" w:val="0"/>
    <w:docVar w:name="MPDocID" w:val="C:\Documents and Settings\Administrator\My Documents\Dana's stuff\CVTannenbaumJan2011[1].DOC"/>
    <w:docVar w:name="MPDocIDTemplateDefault" w:val="%l:|%n|.%v|&lt;11&gt;%c|-%m| %u|/%y"/>
    <w:docVar w:name="NewDocStampType" w:val="7"/>
  </w:docVars>
  <w:rsids>
    <w:rsidRoot w:val="005D08EE"/>
    <w:rsid w:val="00025E51"/>
    <w:rsid w:val="00025E55"/>
    <w:rsid w:val="00031B8F"/>
    <w:rsid w:val="000346E5"/>
    <w:rsid w:val="00036861"/>
    <w:rsid w:val="000427F8"/>
    <w:rsid w:val="00042D65"/>
    <w:rsid w:val="00045924"/>
    <w:rsid w:val="000520D8"/>
    <w:rsid w:val="00061D3B"/>
    <w:rsid w:val="000A6D75"/>
    <w:rsid w:val="000A6F03"/>
    <w:rsid w:val="000F04AC"/>
    <w:rsid w:val="000F0C59"/>
    <w:rsid w:val="000F21D7"/>
    <w:rsid w:val="00100FC0"/>
    <w:rsid w:val="001203A0"/>
    <w:rsid w:val="00135FDC"/>
    <w:rsid w:val="00150E5C"/>
    <w:rsid w:val="001B1F17"/>
    <w:rsid w:val="001C5118"/>
    <w:rsid w:val="001C5204"/>
    <w:rsid w:val="001D5BD0"/>
    <w:rsid w:val="001F3E79"/>
    <w:rsid w:val="0020082F"/>
    <w:rsid w:val="00204A49"/>
    <w:rsid w:val="00220171"/>
    <w:rsid w:val="00225FAC"/>
    <w:rsid w:val="00227AA9"/>
    <w:rsid w:val="00227F90"/>
    <w:rsid w:val="00243D71"/>
    <w:rsid w:val="00252D0F"/>
    <w:rsid w:val="00276D1F"/>
    <w:rsid w:val="00285575"/>
    <w:rsid w:val="00286828"/>
    <w:rsid w:val="002868A6"/>
    <w:rsid w:val="002A562E"/>
    <w:rsid w:val="002B3BF5"/>
    <w:rsid w:val="002C1F90"/>
    <w:rsid w:val="002C55A2"/>
    <w:rsid w:val="002D266B"/>
    <w:rsid w:val="002E210F"/>
    <w:rsid w:val="002F24D9"/>
    <w:rsid w:val="00303DF0"/>
    <w:rsid w:val="00322581"/>
    <w:rsid w:val="003571FF"/>
    <w:rsid w:val="003709A6"/>
    <w:rsid w:val="00373884"/>
    <w:rsid w:val="003773CA"/>
    <w:rsid w:val="00381E8B"/>
    <w:rsid w:val="0038514C"/>
    <w:rsid w:val="003A13A2"/>
    <w:rsid w:val="003A413D"/>
    <w:rsid w:val="003C3E1C"/>
    <w:rsid w:val="003C6792"/>
    <w:rsid w:val="003D47B0"/>
    <w:rsid w:val="003F1463"/>
    <w:rsid w:val="00405A13"/>
    <w:rsid w:val="004074A3"/>
    <w:rsid w:val="0043587B"/>
    <w:rsid w:val="004359E1"/>
    <w:rsid w:val="004425D2"/>
    <w:rsid w:val="004508D3"/>
    <w:rsid w:val="0046125A"/>
    <w:rsid w:val="004C390A"/>
    <w:rsid w:val="004D6CAC"/>
    <w:rsid w:val="004E36D4"/>
    <w:rsid w:val="0052405E"/>
    <w:rsid w:val="00531BC4"/>
    <w:rsid w:val="00533EEA"/>
    <w:rsid w:val="00544A2F"/>
    <w:rsid w:val="00546054"/>
    <w:rsid w:val="00551A3A"/>
    <w:rsid w:val="00571919"/>
    <w:rsid w:val="00573919"/>
    <w:rsid w:val="00584F05"/>
    <w:rsid w:val="00591BC7"/>
    <w:rsid w:val="0059613C"/>
    <w:rsid w:val="00596B35"/>
    <w:rsid w:val="005B633C"/>
    <w:rsid w:val="005D08EE"/>
    <w:rsid w:val="005D0DA1"/>
    <w:rsid w:val="005F0C4D"/>
    <w:rsid w:val="00607AA3"/>
    <w:rsid w:val="006319A0"/>
    <w:rsid w:val="0064460E"/>
    <w:rsid w:val="006667DF"/>
    <w:rsid w:val="00681EEC"/>
    <w:rsid w:val="00690EBC"/>
    <w:rsid w:val="00696ADC"/>
    <w:rsid w:val="006978F2"/>
    <w:rsid w:val="006C45B5"/>
    <w:rsid w:val="006D6A04"/>
    <w:rsid w:val="006E20E6"/>
    <w:rsid w:val="006E241D"/>
    <w:rsid w:val="006E4908"/>
    <w:rsid w:val="006E5893"/>
    <w:rsid w:val="006F4D5B"/>
    <w:rsid w:val="007103A0"/>
    <w:rsid w:val="00711A2D"/>
    <w:rsid w:val="00725328"/>
    <w:rsid w:val="00747590"/>
    <w:rsid w:val="00754E7B"/>
    <w:rsid w:val="0076582A"/>
    <w:rsid w:val="00777858"/>
    <w:rsid w:val="00784E77"/>
    <w:rsid w:val="007B7306"/>
    <w:rsid w:val="007C50FF"/>
    <w:rsid w:val="007C5DF5"/>
    <w:rsid w:val="007D23D8"/>
    <w:rsid w:val="00802C37"/>
    <w:rsid w:val="00846737"/>
    <w:rsid w:val="008649EE"/>
    <w:rsid w:val="008822D4"/>
    <w:rsid w:val="0089569B"/>
    <w:rsid w:val="008A434E"/>
    <w:rsid w:val="008B5A8B"/>
    <w:rsid w:val="008C5A18"/>
    <w:rsid w:val="008D0089"/>
    <w:rsid w:val="008D098A"/>
    <w:rsid w:val="009157B7"/>
    <w:rsid w:val="00922241"/>
    <w:rsid w:val="00927431"/>
    <w:rsid w:val="00930A8F"/>
    <w:rsid w:val="00936054"/>
    <w:rsid w:val="0093793E"/>
    <w:rsid w:val="00956EC2"/>
    <w:rsid w:val="00962842"/>
    <w:rsid w:val="009720A8"/>
    <w:rsid w:val="009734F5"/>
    <w:rsid w:val="00976540"/>
    <w:rsid w:val="00981007"/>
    <w:rsid w:val="009A072E"/>
    <w:rsid w:val="009B0001"/>
    <w:rsid w:val="009B4097"/>
    <w:rsid w:val="009D12D1"/>
    <w:rsid w:val="009D4809"/>
    <w:rsid w:val="009E03A1"/>
    <w:rsid w:val="009F038E"/>
    <w:rsid w:val="009F494A"/>
    <w:rsid w:val="00A1750B"/>
    <w:rsid w:val="00A34B9B"/>
    <w:rsid w:val="00A40EE6"/>
    <w:rsid w:val="00A61579"/>
    <w:rsid w:val="00A70257"/>
    <w:rsid w:val="00A74300"/>
    <w:rsid w:val="00A8333F"/>
    <w:rsid w:val="00A84777"/>
    <w:rsid w:val="00A916B7"/>
    <w:rsid w:val="00A9179A"/>
    <w:rsid w:val="00A96364"/>
    <w:rsid w:val="00A967F6"/>
    <w:rsid w:val="00AB0035"/>
    <w:rsid w:val="00AE0AB0"/>
    <w:rsid w:val="00B12486"/>
    <w:rsid w:val="00B451EC"/>
    <w:rsid w:val="00B547B9"/>
    <w:rsid w:val="00B8028C"/>
    <w:rsid w:val="00B83661"/>
    <w:rsid w:val="00B96234"/>
    <w:rsid w:val="00C13EFF"/>
    <w:rsid w:val="00C340DB"/>
    <w:rsid w:val="00C345C7"/>
    <w:rsid w:val="00C35C27"/>
    <w:rsid w:val="00C37D5F"/>
    <w:rsid w:val="00C5155F"/>
    <w:rsid w:val="00C65991"/>
    <w:rsid w:val="00C70076"/>
    <w:rsid w:val="00CA7C8B"/>
    <w:rsid w:val="00CB7673"/>
    <w:rsid w:val="00CD0EF2"/>
    <w:rsid w:val="00CF515C"/>
    <w:rsid w:val="00CF6D49"/>
    <w:rsid w:val="00D038C6"/>
    <w:rsid w:val="00D065EB"/>
    <w:rsid w:val="00D073C1"/>
    <w:rsid w:val="00D41203"/>
    <w:rsid w:val="00D50572"/>
    <w:rsid w:val="00D51D57"/>
    <w:rsid w:val="00D555A7"/>
    <w:rsid w:val="00D56C16"/>
    <w:rsid w:val="00D632DB"/>
    <w:rsid w:val="00D664BF"/>
    <w:rsid w:val="00D758DC"/>
    <w:rsid w:val="00D80845"/>
    <w:rsid w:val="00D81EFC"/>
    <w:rsid w:val="00D96516"/>
    <w:rsid w:val="00D9663E"/>
    <w:rsid w:val="00DC6281"/>
    <w:rsid w:val="00DD1FCA"/>
    <w:rsid w:val="00DD734A"/>
    <w:rsid w:val="00DD7E67"/>
    <w:rsid w:val="00DE52C3"/>
    <w:rsid w:val="00DE5336"/>
    <w:rsid w:val="00DE675E"/>
    <w:rsid w:val="00E02AD9"/>
    <w:rsid w:val="00E424BC"/>
    <w:rsid w:val="00E5384D"/>
    <w:rsid w:val="00E622BD"/>
    <w:rsid w:val="00E84CD9"/>
    <w:rsid w:val="00E93257"/>
    <w:rsid w:val="00E94260"/>
    <w:rsid w:val="00E962F0"/>
    <w:rsid w:val="00EC4C49"/>
    <w:rsid w:val="00F010A3"/>
    <w:rsid w:val="00F224F2"/>
    <w:rsid w:val="00F36ABF"/>
    <w:rsid w:val="00F41083"/>
    <w:rsid w:val="00F41FAD"/>
    <w:rsid w:val="00F43AA8"/>
    <w:rsid w:val="00F548E8"/>
    <w:rsid w:val="00F84774"/>
    <w:rsid w:val="00F86E40"/>
    <w:rsid w:val="00FC5583"/>
    <w:rsid w:val="00FD3CAD"/>
    <w:rsid w:val="00FD6BBE"/>
    <w:rsid w:val="00FE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257"/>
    <w:rPr>
      <w:sz w:val="24"/>
      <w:szCs w:val="24"/>
    </w:rPr>
  </w:style>
  <w:style w:type="paragraph" w:styleId="Heading1">
    <w:name w:val="heading 1"/>
    <w:basedOn w:val="Normal"/>
    <w:next w:val="Normal"/>
    <w:qFormat/>
    <w:rsid w:val="00A7025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70257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70257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A70257"/>
    <w:pPr>
      <w:keepNext/>
      <w:ind w:left="-720"/>
      <w:outlineLvl w:val="3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0257"/>
    <w:pPr>
      <w:ind w:left="720" w:firstLine="720"/>
    </w:pPr>
  </w:style>
  <w:style w:type="paragraph" w:customStyle="1" w:styleId="xl26">
    <w:name w:val="xl26"/>
    <w:basedOn w:val="Normal"/>
    <w:rsid w:val="00A70257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styleId="Hyperlink">
    <w:name w:val="Hyperlink"/>
    <w:basedOn w:val="DefaultParagraphFont"/>
    <w:rsid w:val="00A70257"/>
    <w:rPr>
      <w:color w:val="0000FF"/>
      <w:u w:val="single"/>
    </w:rPr>
  </w:style>
  <w:style w:type="character" w:styleId="FollowedHyperlink">
    <w:name w:val="FollowedHyperlink"/>
    <w:basedOn w:val="DefaultParagraphFont"/>
    <w:rsid w:val="00A70257"/>
    <w:rPr>
      <w:color w:val="800080"/>
      <w:u w:val="single"/>
    </w:rPr>
  </w:style>
  <w:style w:type="character" w:customStyle="1" w:styleId="searchresulthittext1">
    <w:name w:val="search_result_hit_text1"/>
    <w:basedOn w:val="DefaultParagraphFont"/>
    <w:rsid w:val="00A70257"/>
    <w:rPr>
      <w:shd w:val="clear" w:color="auto" w:fill="FFFF00"/>
    </w:rPr>
  </w:style>
  <w:style w:type="character" w:customStyle="1" w:styleId="textitalic1">
    <w:name w:val="text_italic1"/>
    <w:basedOn w:val="DefaultParagraphFont"/>
    <w:rsid w:val="00A70257"/>
    <w:rPr>
      <w:i/>
      <w:iCs/>
    </w:rPr>
  </w:style>
  <w:style w:type="paragraph" w:styleId="Header">
    <w:name w:val="header"/>
    <w:basedOn w:val="Normal"/>
    <w:rsid w:val="00285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575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basedOn w:val="DefaultParagraphFont"/>
    <w:rsid w:val="0028557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PlainText">
    <w:name w:val="Plain Text"/>
    <w:basedOn w:val="Normal"/>
    <w:link w:val="PlainTextChar"/>
    <w:uiPriority w:val="99"/>
    <w:unhideWhenUsed/>
    <w:rsid w:val="006F4D5B"/>
    <w:rPr>
      <w:rFonts w:ascii="Segoe UI" w:hAnsi="Segoe UI"/>
      <w:color w:val="00000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4D5B"/>
    <w:rPr>
      <w:rFonts w:ascii="Segoe UI" w:hAnsi="Segoe UI"/>
      <w:color w:val="000000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Pearl Tannenbaum, M</vt:lpstr>
    </vt:vector>
  </TitlesOfParts>
  <Company>Microsoft</Company>
  <LinksUpToDate>false</LinksUpToDate>
  <CharactersWithSpaces>23106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Pearl Tannenbaum, M</dc:title>
  <dc:creator>DANA TANNENBAUM</dc:creator>
  <cp:lastModifiedBy>Dr. Dana Tannenbaum</cp:lastModifiedBy>
  <cp:revision>2</cp:revision>
  <cp:lastPrinted>2018-05-18T17:34:00Z</cp:lastPrinted>
  <dcterms:created xsi:type="dcterms:W3CDTF">2019-07-10T17:23:00Z</dcterms:created>
  <dcterms:modified xsi:type="dcterms:W3CDTF">2019-07-10T17:23:00Z</dcterms:modified>
</cp:coreProperties>
</file>